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</w:t>
      </w:r>
    </w:p>
    <w:p>
      <w:pPr>
        <w:suppressAutoHyphens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  <w:t>Котовский  муниципальный  район   Волгоградской области</w:t>
      </w:r>
    </w:p>
    <w:p>
      <w:pPr>
        <w:pBdr>
          <w:bottom w:val="single" w:color="auto" w:sz="4" w:space="1"/>
        </w:pBdr>
        <w:suppressAutoHyphens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ar-SA"/>
        </w:rPr>
        <w:t>Администрация Лапшинского сельского поселения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ПОСТАНОВЛЕНИЕ</w:t>
      </w:r>
    </w:p>
    <w:p>
      <w:pPr>
        <w:tabs>
          <w:tab w:val="left" w:pos="690"/>
        </w:tabs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ab/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16</w:t>
      </w:r>
      <w:r>
        <w:rPr>
          <w:rFonts w:ascii="Times New Roman" w:hAnsi="Times New Roman" w:eastAsia="Calibri" w:cs="Times New Roman"/>
          <w:b/>
          <w:sz w:val="28"/>
          <w:szCs w:val="28"/>
        </w:rPr>
        <w:t>.0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/>
          <w:sz w:val="28"/>
          <w:szCs w:val="28"/>
        </w:rPr>
        <w:t>.202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года                                                                             № 1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>4</w:t>
      </w:r>
    </w:p>
    <w:p>
      <w:pPr>
        <w:spacing w:after="20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                   </w:t>
      </w:r>
    </w:p>
    <w:tbl>
      <w:tblPr>
        <w:tblStyle w:val="3"/>
        <w:tblW w:w="0" w:type="auto"/>
        <w:tblInd w:w="1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bookmarkStart w:id="1" w:name="_GoBack"/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  <w:t xml:space="preserve">Об утверждении плана-графика объездов (обходов), в целях выявления самовольно построенных объектов капитального строительства на территории Лапшинского сельского поселения </w:t>
            </w:r>
            <w:bookmarkEnd w:id="1"/>
          </w:p>
        </w:tc>
      </w:tr>
    </w:tbl>
    <w:p>
      <w:pPr>
        <w:spacing w:after="200" w:line="276" w:lineRule="auto"/>
        <w:jc w:val="center"/>
        <w:rPr>
          <w:rFonts w:ascii="Times New Roman" w:hAnsi="Times New Roman" w:eastAsia="Calibri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п.11 ч.1 ст.8 Градостроительного кодекса Российской Федерации, ч.3 ст.14 Федерального закон от 06.10.2003 № 131-ФЗ «Об общих принципах организации местного самоуправления в Российской Федерации», на основании постановления главы администрации Волгоградской области от 12.11.2009г. № 1370 «</w:t>
      </w:r>
      <w:r>
        <w:rPr>
          <w:rFonts w:ascii="Times New Roman" w:hAnsi="Times New Roman" w:cs="Times New Roman"/>
          <w:sz w:val="28"/>
          <w:szCs w:val="28"/>
        </w:rPr>
        <w:t>О порядке выявления самовольного строительства на территории Волгоградской области"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администрация Лапшинского сельского поселения </w:t>
      </w:r>
      <w:r>
        <w:rPr>
          <w:rFonts w:ascii="Times New Roman" w:hAnsi="Times New Roman" w:eastAsia="Calibri" w:cs="Times New Roman"/>
          <w:b/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 w:cs="Times New Roman"/>
          <w:b/>
          <w:caps/>
          <w:sz w:val="28"/>
          <w:szCs w:val="28"/>
        </w:rPr>
      </w:pPr>
    </w:p>
    <w:p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Утвердить план-график объездов (обходов) в целях выявления самовольно построенных объектов капитального строительства на территории </w:t>
      </w:r>
      <w:r>
        <w:rPr>
          <w:rFonts w:ascii="Times New Roman" w:hAnsi="Times New Roman" w:eastAsia="Calibri" w:cs="Times New Roman"/>
          <w:bCs/>
          <w:sz w:val="28"/>
          <w:szCs w:val="28"/>
        </w:rPr>
        <w:t>Лапшинского сельского поселения на 202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согласно приложению.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разместить на официальном сайте Лапшинского сельского поселения лапшинское34.рф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со дня его  обнародования.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spacing w:before="0" w:after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</w:p>
    <w:p>
      <w:pPr>
        <w:pStyle w:val="9"/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Глава Лапшинского сельского поселения                           В.Г. Рублев</w:t>
      </w:r>
    </w:p>
    <w:p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right="1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1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1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12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Лапшинского сельского поселения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- график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объездов (обходов) в целях выявления самовольно построенных объектов капитального строительства на территории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Лапшинского сельского поселения на 202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год</w:t>
      </w:r>
    </w:p>
    <w:tbl>
      <w:tblPr>
        <w:tblStyle w:val="3"/>
        <w:tblW w:w="1003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7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ст. Лапшинская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Смородино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Лобынец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ст. Лапшинская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Смородино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Лобынец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ст. Лапшинская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Смородино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Лобынец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ст. Лапшинская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Смородино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Лобынец</w:t>
            </w:r>
          </w:p>
        </w:tc>
      </w:tr>
    </w:tbl>
    <w:p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993" w:right="850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75FC5"/>
    <w:rsid w:val="00031AEA"/>
    <w:rsid w:val="000A660E"/>
    <w:rsid w:val="000B19D4"/>
    <w:rsid w:val="000D0CFB"/>
    <w:rsid w:val="00140613"/>
    <w:rsid w:val="002A295A"/>
    <w:rsid w:val="002D36E3"/>
    <w:rsid w:val="002F2C82"/>
    <w:rsid w:val="00383127"/>
    <w:rsid w:val="003A374F"/>
    <w:rsid w:val="003E73F2"/>
    <w:rsid w:val="00406005"/>
    <w:rsid w:val="00414045"/>
    <w:rsid w:val="00475FC5"/>
    <w:rsid w:val="004D4FB9"/>
    <w:rsid w:val="00575873"/>
    <w:rsid w:val="006D3CA7"/>
    <w:rsid w:val="007B0A4A"/>
    <w:rsid w:val="00800F1A"/>
    <w:rsid w:val="0088562F"/>
    <w:rsid w:val="008B73F1"/>
    <w:rsid w:val="008F3FBB"/>
    <w:rsid w:val="009213C9"/>
    <w:rsid w:val="009257BB"/>
    <w:rsid w:val="00940A3B"/>
    <w:rsid w:val="00955BC5"/>
    <w:rsid w:val="009B69AB"/>
    <w:rsid w:val="00A31416"/>
    <w:rsid w:val="00A61BB1"/>
    <w:rsid w:val="00B1197A"/>
    <w:rsid w:val="00B14992"/>
    <w:rsid w:val="00B27C72"/>
    <w:rsid w:val="00B34D7B"/>
    <w:rsid w:val="00B82FB3"/>
    <w:rsid w:val="00C21D11"/>
    <w:rsid w:val="00CC75D9"/>
    <w:rsid w:val="00CD56CD"/>
    <w:rsid w:val="00D50B65"/>
    <w:rsid w:val="00D70C49"/>
    <w:rsid w:val="00E17093"/>
    <w:rsid w:val="00E41ADD"/>
    <w:rsid w:val="00E5578A"/>
    <w:rsid w:val="00E61073"/>
    <w:rsid w:val="00ED21D1"/>
    <w:rsid w:val="00F10107"/>
    <w:rsid w:val="00F10CFF"/>
    <w:rsid w:val="00FA2D78"/>
    <w:rsid w:val="00FC109B"/>
    <w:rsid w:val="2E8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7">
    <w:name w:val="Основной текст1"/>
    <w:uiPriority w:val="0"/>
    <w:rPr>
      <w:rFonts w:ascii="Times New Roman" w:hAnsi="Times New Roman" w:eastAsia="Times New Roman" w:cs="Times New Roman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8">
    <w:name w:val="ConsPlusCell"/>
    <w:uiPriority w:val="0"/>
    <w:pPr>
      <w:suppressAutoHyphens/>
      <w:spacing w:after="0" w:line="240" w:lineRule="auto"/>
    </w:pPr>
    <w:rPr>
      <w:rFonts w:ascii="Arial" w:hAnsi="Arial" w:eastAsia="Times New Roman" w:cs="Arial"/>
      <w:kern w:val="1"/>
      <w:sz w:val="24"/>
      <w:szCs w:val="24"/>
      <w:lang w:val="ru-RU" w:eastAsia="hi-IN" w:bidi="hi-IN"/>
    </w:rPr>
  </w:style>
  <w:style w:type="paragraph" w:customStyle="1" w:styleId="9">
    <w:name w:val="consplusnormal"/>
    <w:basedOn w:val="1"/>
    <w:uiPriority w:val="0"/>
    <w:pPr>
      <w:widowControl w:val="0"/>
      <w:suppressAutoHyphens/>
      <w:spacing w:before="100" w:after="100" w:line="240" w:lineRule="auto"/>
    </w:pPr>
    <w:rPr>
      <w:rFonts w:ascii="Times New Roman" w:hAnsi="Times New Roman" w:eastAsia="Calibri" w:cs="Lucida Sans"/>
      <w:kern w:val="1"/>
      <w:sz w:val="24"/>
      <w:szCs w:val="24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2531</Characters>
  <Lines>21</Lines>
  <Paragraphs>5</Paragraphs>
  <TotalTime>1</TotalTime>
  <ScaleCrop>false</ScaleCrop>
  <LinksUpToDate>false</LinksUpToDate>
  <CharactersWithSpaces>2969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2019-02-08T09:05:00Z</dcterms:created>
  <dc:creator>ARM-082</dc:creator>
  <cp:lastModifiedBy>lapsh</cp:lastModifiedBy>
  <cp:lastPrinted>2023-03-24T12:34:25Z</cp:lastPrinted>
  <dcterms:modified xsi:type="dcterms:W3CDTF">2023-03-24T12:35:08Z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AA61DF9EC43A4F30B3EB78647C5A3A77</vt:lpwstr>
  </property>
</Properties>
</file>