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1E" w:rsidRPr="005F2566" w:rsidRDefault="00DE4666" w:rsidP="00C5721E">
      <w:pPr>
        <w:pStyle w:val="a3"/>
        <w:jc w:val="center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 xml:space="preserve">     </w:t>
      </w:r>
      <w:r w:rsidR="00C5721E" w:rsidRPr="005F2566">
        <w:rPr>
          <w:rFonts w:ascii="Arial" w:hAnsi="Arial" w:cs="Arial"/>
          <w:sz w:val="24"/>
          <w:szCs w:val="24"/>
        </w:rPr>
        <w:t>Котовский  муниципальный  район   Волгоградской области</w:t>
      </w:r>
    </w:p>
    <w:p w:rsidR="00C5721E" w:rsidRPr="005F2566" w:rsidRDefault="00C5721E" w:rsidP="00C5721E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F2566">
        <w:rPr>
          <w:rFonts w:ascii="Arial" w:hAnsi="Arial" w:cs="Arial"/>
          <w:b/>
          <w:sz w:val="24"/>
          <w:szCs w:val="24"/>
        </w:rPr>
        <w:t>Администрация Лапшинского сельского поселения</w:t>
      </w:r>
    </w:p>
    <w:p w:rsidR="00C5721E" w:rsidRPr="005F2566" w:rsidRDefault="00C5721E" w:rsidP="00C5721E">
      <w:pPr>
        <w:pStyle w:val="a3"/>
        <w:rPr>
          <w:rFonts w:ascii="Arial" w:hAnsi="Arial" w:cs="Arial"/>
          <w:b/>
          <w:sz w:val="24"/>
          <w:szCs w:val="24"/>
        </w:rPr>
      </w:pPr>
    </w:p>
    <w:p w:rsidR="00C5721E" w:rsidRPr="005F2566" w:rsidRDefault="00C5721E" w:rsidP="00C5721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F2566">
        <w:rPr>
          <w:rFonts w:ascii="Arial" w:hAnsi="Arial" w:cs="Arial"/>
          <w:b/>
          <w:sz w:val="24"/>
          <w:szCs w:val="24"/>
        </w:rPr>
        <w:t>ПОСТАНОВЛЕНИ</w:t>
      </w:r>
      <w:r w:rsidR="009979D1" w:rsidRPr="005F2566">
        <w:rPr>
          <w:rFonts w:ascii="Arial" w:hAnsi="Arial" w:cs="Arial"/>
          <w:b/>
          <w:sz w:val="24"/>
          <w:szCs w:val="24"/>
        </w:rPr>
        <w:t>Е</w:t>
      </w:r>
    </w:p>
    <w:p w:rsidR="00C5721E" w:rsidRPr="005F2566" w:rsidRDefault="00C5721E" w:rsidP="00C5721E">
      <w:pPr>
        <w:pStyle w:val="a3"/>
        <w:rPr>
          <w:rFonts w:ascii="Arial" w:hAnsi="Arial" w:cs="Arial"/>
          <w:b/>
          <w:sz w:val="24"/>
          <w:szCs w:val="24"/>
        </w:rPr>
      </w:pPr>
    </w:p>
    <w:p w:rsidR="00C5721E" w:rsidRPr="005F2566" w:rsidRDefault="001544F5" w:rsidP="00C5721E">
      <w:pPr>
        <w:pStyle w:val="a3"/>
        <w:rPr>
          <w:rFonts w:ascii="Arial" w:hAnsi="Arial" w:cs="Arial"/>
          <w:b/>
          <w:sz w:val="24"/>
          <w:szCs w:val="24"/>
        </w:rPr>
      </w:pPr>
      <w:r w:rsidRPr="005F2566">
        <w:rPr>
          <w:rFonts w:ascii="Arial" w:hAnsi="Arial" w:cs="Arial"/>
          <w:b/>
          <w:sz w:val="24"/>
          <w:szCs w:val="24"/>
        </w:rPr>
        <w:t xml:space="preserve">  от  </w:t>
      </w:r>
      <w:r w:rsidR="002C13A0" w:rsidRPr="005F2566">
        <w:rPr>
          <w:rFonts w:ascii="Arial" w:hAnsi="Arial" w:cs="Arial"/>
          <w:b/>
          <w:sz w:val="24"/>
          <w:szCs w:val="24"/>
        </w:rPr>
        <w:t>21</w:t>
      </w:r>
      <w:r w:rsidR="0002326B" w:rsidRPr="005F2566">
        <w:rPr>
          <w:rFonts w:ascii="Arial" w:hAnsi="Arial" w:cs="Arial"/>
          <w:b/>
          <w:sz w:val="24"/>
          <w:szCs w:val="24"/>
        </w:rPr>
        <w:t>.0</w:t>
      </w:r>
      <w:r w:rsidR="002C13A0" w:rsidRPr="005F2566">
        <w:rPr>
          <w:rFonts w:ascii="Arial" w:hAnsi="Arial" w:cs="Arial"/>
          <w:b/>
          <w:sz w:val="24"/>
          <w:szCs w:val="24"/>
        </w:rPr>
        <w:t>2</w:t>
      </w:r>
      <w:r w:rsidR="0002326B" w:rsidRPr="005F2566">
        <w:rPr>
          <w:rFonts w:ascii="Arial" w:hAnsi="Arial" w:cs="Arial"/>
          <w:b/>
          <w:sz w:val="24"/>
          <w:szCs w:val="24"/>
        </w:rPr>
        <w:t>.202</w:t>
      </w:r>
      <w:r w:rsidR="002C13A0" w:rsidRPr="005F2566">
        <w:rPr>
          <w:rFonts w:ascii="Arial" w:hAnsi="Arial" w:cs="Arial"/>
          <w:b/>
          <w:sz w:val="24"/>
          <w:szCs w:val="24"/>
        </w:rPr>
        <w:t>2</w:t>
      </w:r>
      <w:r w:rsidR="009979D1" w:rsidRPr="005F2566">
        <w:rPr>
          <w:rFonts w:ascii="Arial" w:hAnsi="Arial" w:cs="Arial"/>
          <w:b/>
          <w:sz w:val="24"/>
          <w:szCs w:val="24"/>
        </w:rPr>
        <w:t xml:space="preserve"> </w:t>
      </w:r>
      <w:r w:rsidR="00C5721E" w:rsidRPr="005F2566">
        <w:rPr>
          <w:rFonts w:ascii="Arial" w:hAnsi="Arial" w:cs="Arial"/>
          <w:b/>
          <w:sz w:val="24"/>
          <w:szCs w:val="24"/>
        </w:rPr>
        <w:t xml:space="preserve"> г.  </w:t>
      </w:r>
      <w:r w:rsidRPr="005F2566">
        <w:rPr>
          <w:rFonts w:ascii="Arial" w:hAnsi="Arial" w:cs="Arial"/>
          <w:b/>
          <w:sz w:val="24"/>
          <w:szCs w:val="24"/>
        </w:rPr>
        <w:t xml:space="preserve">   </w:t>
      </w:r>
      <w:r w:rsidR="00C5721E" w:rsidRPr="005F2566">
        <w:rPr>
          <w:rFonts w:ascii="Arial" w:hAnsi="Arial" w:cs="Arial"/>
          <w:b/>
          <w:sz w:val="24"/>
          <w:szCs w:val="24"/>
        </w:rPr>
        <w:t xml:space="preserve">  </w:t>
      </w:r>
      <w:r w:rsidR="00C70FB6" w:rsidRPr="005F2566">
        <w:rPr>
          <w:rFonts w:ascii="Arial" w:hAnsi="Arial" w:cs="Arial"/>
          <w:b/>
          <w:sz w:val="24"/>
          <w:szCs w:val="24"/>
        </w:rPr>
        <w:t xml:space="preserve">  </w:t>
      </w:r>
      <w:r w:rsidR="00C5721E" w:rsidRPr="005F2566">
        <w:rPr>
          <w:rFonts w:ascii="Arial" w:hAnsi="Arial" w:cs="Arial"/>
          <w:b/>
          <w:sz w:val="24"/>
          <w:szCs w:val="24"/>
        </w:rPr>
        <w:t xml:space="preserve">  </w:t>
      </w:r>
      <w:r w:rsidR="00A838FB" w:rsidRPr="005F2566">
        <w:rPr>
          <w:rFonts w:ascii="Arial" w:hAnsi="Arial" w:cs="Arial"/>
          <w:b/>
          <w:sz w:val="24"/>
          <w:szCs w:val="24"/>
        </w:rPr>
        <w:tab/>
      </w:r>
      <w:r w:rsidR="00A838FB" w:rsidRPr="005F2566">
        <w:rPr>
          <w:rFonts w:ascii="Arial" w:hAnsi="Arial" w:cs="Arial"/>
          <w:b/>
          <w:sz w:val="24"/>
          <w:szCs w:val="24"/>
        </w:rPr>
        <w:tab/>
      </w:r>
      <w:r w:rsidR="00A838FB" w:rsidRPr="005F2566">
        <w:rPr>
          <w:rFonts w:ascii="Arial" w:hAnsi="Arial" w:cs="Arial"/>
          <w:b/>
          <w:sz w:val="24"/>
          <w:szCs w:val="24"/>
        </w:rPr>
        <w:tab/>
      </w:r>
      <w:r w:rsidR="00A838FB" w:rsidRPr="005F2566">
        <w:rPr>
          <w:rFonts w:ascii="Arial" w:hAnsi="Arial" w:cs="Arial"/>
          <w:b/>
          <w:sz w:val="24"/>
          <w:szCs w:val="24"/>
        </w:rPr>
        <w:tab/>
      </w:r>
      <w:r w:rsidR="00A838FB" w:rsidRPr="005F2566">
        <w:rPr>
          <w:rFonts w:ascii="Arial" w:hAnsi="Arial" w:cs="Arial"/>
          <w:b/>
          <w:sz w:val="24"/>
          <w:szCs w:val="24"/>
        </w:rPr>
        <w:tab/>
      </w:r>
      <w:r w:rsidR="00A838FB" w:rsidRPr="005F2566">
        <w:rPr>
          <w:rFonts w:ascii="Arial" w:hAnsi="Arial" w:cs="Arial"/>
          <w:b/>
          <w:sz w:val="24"/>
          <w:szCs w:val="24"/>
        </w:rPr>
        <w:tab/>
      </w:r>
      <w:r w:rsidR="00A838FB" w:rsidRPr="005F2566">
        <w:rPr>
          <w:rFonts w:ascii="Arial" w:hAnsi="Arial" w:cs="Arial"/>
          <w:b/>
          <w:sz w:val="24"/>
          <w:szCs w:val="24"/>
        </w:rPr>
        <w:tab/>
      </w:r>
      <w:r w:rsidR="00C5721E" w:rsidRPr="005F2566">
        <w:rPr>
          <w:rFonts w:ascii="Arial" w:hAnsi="Arial" w:cs="Arial"/>
          <w:b/>
          <w:sz w:val="24"/>
          <w:szCs w:val="24"/>
        </w:rPr>
        <w:t xml:space="preserve">№  </w:t>
      </w:r>
      <w:r w:rsidR="002C13A0" w:rsidRPr="005F2566">
        <w:rPr>
          <w:rFonts w:ascii="Arial" w:hAnsi="Arial" w:cs="Arial"/>
          <w:b/>
          <w:sz w:val="24"/>
          <w:szCs w:val="24"/>
        </w:rPr>
        <w:t>2</w:t>
      </w:r>
      <w:r w:rsidR="0002326B" w:rsidRPr="005F2566">
        <w:rPr>
          <w:rFonts w:ascii="Arial" w:hAnsi="Arial" w:cs="Arial"/>
          <w:b/>
          <w:sz w:val="24"/>
          <w:szCs w:val="24"/>
        </w:rPr>
        <w:t>6</w:t>
      </w:r>
    </w:p>
    <w:p w:rsidR="00C70FB6" w:rsidRPr="005F2566" w:rsidRDefault="00C70FB6" w:rsidP="00C5721E">
      <w:pPr>
        <w:pStyle w:val="a3"/>
        <w:rPr>
          <w:rFonts w:ascii="Arial" w:hAnsi="Arial" w:cs="Arial"/>
          <w:b/>
          <w:sz w:val="24"/>
          <w:szCs w:val="24"/>
        </w:rPr>
      </w:pPr>
    </w:p>
    <w:p w:rsidR="00092D99" w:rsidRPr="005F2566" w:rsidRDefault="00092D99" w:rsidP="00092D99">
      <w:pPr>
        <w:pStyle w:val="a3"/>
        <w:jc w:val="center"/>
        <w:rPr>
          <w:rFonts w:ascii="Arial" w:eastAsia="Times New Roman" w:hAnsi="Arial" w:cs="Arial"/>
          <w:b/>
          <w:color w:val="FF0000"/>
          <w:kern w:val="1"/>
          <w:sz w:val="24"/>
          <w:szCs w:val="24"/>
        </w:rPr>
      </w:pPr>
      <w:r w:rsidRPr="005F2566">
        <w:rPr>
          <w:rFonts w:ascii="Arial" w:eastAsia="Times New Roman" w:hAnsi="Arial" w:cs="Arial"/>
          <w:b/>
          <w:sz w:val="24"/>
          <w:szCs w:val="24"/>
        </w:rPr>
        <w:t xml:space="preserve">Об утверждении порядка оповещения населения </w:t>
      </w:r>
      <w:r w:rsidRPr="005F2566">
        <w:rPr>
          <w:rFonts w:ascii="Arial" w:hAnsi="Arial" w:cs="Arial"/>
          <w:b/>
          <w:sz w:val="24"/>
          <w:szCs w:val="24"/>
        </w:rPr>
        <w:t>Лапшинского сельского поселения</w:t>
      </w:r>
      <w:r w:rsidRPr="005F2566">
        <w:rPr>
          <w:rFonts w:ascii="Arial" w:eastAsia="Times New Roman" w:hAnsi="Arial" w:cs="Arial"/>
          <w:b/>
          <w:sz w:val="24"/>
          <w:szCs w:val="24"/>
        </w:rPr>
        <w:t xml:space="preserve"> и подразделений Государственной противопожарной службы о пожаре </w:t>
      </w:r>
    </w:p>
    <w:p w:rsidR="00A838FB" w:rsidRPr="005F2566" w:rsidRDefault="002B509C" w:rsidP="002B509C">
      <w:pPr>
        <w:pStyle w:val="a3"/>
        <w:tabs>
          <w:tab w:val="center" w:pos="4677"/>
          <w:tab w:val="left" w:pos="5805"/>
        </w:tabs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ab/>
      </w:r>
      <w:r w:rsidR="00C5721E" w:rsidRPr="005F2566">
        <w:rPr>
          <w:rFonts w:ascii="Arial" w:hAnsi="Arial" w:cs="Arial"/>
          <w:sz w:val="24"/>
          <w:szCs w:val="24"/>
        </w:rPr>
        <w:t xml:space="preserve">  </w:t>
      </w:r>
      <w:r w:rsidRPr="005F2566">
        <w:rPr>
          <w:rFonts w:ascii="Arial" w:hAnsi="Arial" w:cs="Arial"/>
          <w:sz w:val="24"/>
          <w:szCs w:val="24"/>
        </w:rPr>
        <w:tab/>
      </w:r>
    </w:p>
    <w:p w:rsidR="00A838FB" w:rsidRPr="005F2566" w:rsidRDefault="00B703BF" w:rsidP="00092D99">
      <w:pPr>
        <w:pStyle w:val="a3"/>
        <w:jc w:val="both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ab/>
      </w:r>
      <w:r w:rsidR="00092D99" w:rsidRPr="005F2566">
        <w:rPr>
          <w:rFonts w:ascii="Arial" w:hAnsi="Arial" w:cs="Arial"/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="00092D99" w:rsidRPr="005F2566">
          <w:rPr>
            <w:rFonts w:ascii="Arial" w:hAnsi="Arial" w:cs="Arial"/>
            <w:sz w:val="24"/>
            <w:szCs w:val="24"/>
          </w:rPr>
          <w:t>1994 г</w:t>
        </w:r>
      </w:smartTag>
      <w:r w:rsidR="00092D99" w:rsidRPr="005F2566">
        <w:rPr>
          <w:rFonts w:ascii="Arial" w:hAnsi="Arial" w:cs="Arial"/>
          <w:sz w:val="24"/>
          <w:szCs w:val="24"/>
        </w:rPr>
        <w:t>. № 69-ФЗ             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 и</w:t>
      </w:r>
      <w:r w:rsidR="00092D99" w:rsidRPr="005F2566">
        <w:rPr>
          <w:rFonts w:ascii="Arial" w:eastAsia="Times New Roman" w:hAnsi="Arial" w:cs="Arial"/>
          <w:sz w:val="24"/>
          <w:szCs w:val="24"/>
        </w:rPr>
        <w:t xml:space="preserve"> статьей</w:t>
      </w:r>
      <w:r w:rsidR="00092D99" w:rsidRPr="005F2566">
        <w:rPr>
          <w:rFonts w:ascii="Arial" w:hAnsi="Arial" w:cs="Arial"/>
          <w:sz w:val="24"/>
          <w:szCs w:val="24"/>
        </w:rPr>
        <w:t xml:space="preserve"> </w:t>
      </w:r>
      <w:r w:rsidRPr="005F2566">
        <w:rPr>
          <w:rFonts w:ascii="Arial" w:hAnsi="Arial" w:cs="Arial"/>
          <w:sz w:val="24"/>
          <w:szCs w:val="24"/>
        </w:rPr>
        <w:t xml:space="preserve">14 </w:t>
      </w:r>
      <w:r w:rsidR="000D0D1A" w:rsidRPr="005F2566">
        <w:rPr>
          <w:rFonts w:ascii="Arial" w:hAnsi="Arial" w:cs="Arial"/>
          <w:sz w:val="24"/>
          <w:szCs w:val="24"/>
        </w:rPr>
        <w:t xml:space="preserve"> </w:t>
      </w:r>
      <w:r w:rsidR="00A838FB" w:rsidRPr="005F2566">
        <w:rPr>
          <w:rFonts w:ascii="Arial" w:hAnsi="Arial" w:cs="Arial"/>
          <w:sz w:val="24"/>
          <w:szCs w:val="24"/>
        </w:rPr>
        <w:t xml:space="preserve">Устава </w:t>
      </w:r>
      <w:r w:rsidR="000D0D1A" w:rsidRPr="005F2566">
        <w:rPr>
          <w:rFonts w:ascii="Arial" w:hAnsi="Arial" w:cs="Arial"/>
          <w:sz w:val="24"/>
          <w:szCs w:val="24"/>
        </w:rPr>
        <w:t xml:space="preserve"> </w:t>
      </w:r>
      <w:r w:rsidR="00FF3948" w:rsidRPr="005F2566">
        <w:rPr>
          <w:rFonts w:ascii="Arial" w:hAnsi="Arial" w:cs="Arial"/>
          <w:sz w:val="24"/>
          <w:szCs w:val="24"/>
        </w:rPr>
        <w:t>Л</w:t>
      </w:r>
      <w:r w:rsidR="00A838FB" w:rsidRPr="005F2566">
        <w:rPr>
          <w:rFonts w:ascii="Arial" w:hAnsi="Arial" w:cs="Arial"/>
          <w:sz w:val="24"/>
          <w:szCs w:val="24"/>
        </w:rPr>
        <w:t>апшинского</w:t>
      </w:r>
      <w:r w:rsidR="000D62AB" w:rsidRPr="005F2566">
        <w:rPr>
          <w:rFonts w:ascii="Arial" w:hAnsi="Arial" w:cs="Arial"/>
          <w:sz w:val="24"/>
          <w:szCs w:val="24"/>
        </w:rPr>
        <w:t xml:space="preserve"> </w:t>
      </w:r>
      <w:r w:rsidR="00A838FB" w:rsidRPr="005F2566">
        <w:rPr>
          <w:rFonts w:ascii="Arial" w:hAnsi="Arial" w:cs="Arial"/>
          <w:sz w:val="24"/>
          <w:szCs w:val="24"/>
        </w:rPr>
        <w:t xml:space="preserve">сельского поселения Котовского муниципального района Волгоградской области, </w:t>
      </w:r>
      <w:r w:rsidR="000D0D1A" w:rsidRPr="005F2566">
        <w:rPr>
          <w:rFonts w:ascii="Arial" w:hAnsi="Arial" w:cs="Arial"/>
          <w:sz w:val="24"/>
          <w:szCs w:val="24"/>
        </w:rPr>
        <w:t xml:space="preserve"> </w:t>
      </w:r>
      <w:r w:rsidR="00A838FB" w:rsidRPr="005F2566">
        <w:rPr>
          <w:rFonts w:ascii="Arial" w:hAnsi="Arial" w:cs="Arial"/>
          <w:sz w:val="24"/>
          <w:szCs w:val="24"/>
        </w:rPr>
        <w:t xml:space="preserve">администрация Лапшинского сельского поселения  </w:t>
      </w:r>
      <w:r w:rsidR="00A838FB" w:rsidRPr="005F2566">
        <w:rPr>
          <w:rFonts w:ascii="Arial" w:hAnsi="Arial" w:cs="Arial"/>
          <w:b/>
          <w:sz w:val="24"/>
          <w:szCs w:val="24"/>
        </w:rPr>
        <w:t>по</w:t>
      </w:r>
      <w:r w:rsidR="00A838FB" w:rsidRPr="005F2566">
        <w:rPr>
          <w:rFonts w:ascii="Arial" w:hAnsi="Arial" w:cs="Arial"/>
          <w:b/>
          <w:sz w:val="24"/>
          <w:szCs w:val="24"/>
        </w:rPr>
        <w:softHyphen/>
        <w:t>становляет:</w:t>
      </w:r>
      <w:r w:rsidR="00A838FB" w:rsidRPr="005F2566">
        <w:rPr>
          <w:rFonts w:ascii="Arial" w:hAnsi="Arial" w:cs="Arial"/>
          <w:sz w:val="24"/>
          <w:szCs w:val="24"/>
        </w:rPr>
        <w:t xml:space="preserve"> </w:t>
      </w:r>
    </w:p>
    <w:p w:rsidR="00B703BF" w:rsidRPr="005F2566" w:rsidRDefault="00B703BF" w:rsidP="000D0D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2D99" w:rsidRPr="005F2566" w:rsidRDefault="00092D99" w:rsidP="00092D9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 xml:space="preserve"> 1.Утвердить прилагаемый Порядок оповещения населения </w:t>
      </w:r>
      <w:r w:rsidR="00EC58F5" w:rsidRPr="005F2566">
        <w:rPr>
          <w:rFonts w:ascii="Arial" w:hAnsi="Arial" w:cs="Arial"/>
          <w:sz w:val="24"/>
          <w:szCs w:val="24"/>
        </w:rPr>
        <w:t xml:space="preserve">Лапшинского сельского поселения  </w:t>
      </w:r>
      <w:r w:rsidRPr="005F2566">
        <w:rPr>
          <w:rFonts w:ascii="Arial" w:hAnsi="Arial" w:cs="Arial"/>
          <w:sz w:val="24"/>
          <w:szCs w:val="24"/>
        </w:rPr>
        <w:t>и подразделений Государственной противопожарной службы о пожаре.</w:t>
      </w:r>
    </w:p>
    <w:p w:rsidR="00092D99" w:rsidRPr="005F2566" w:rsidRDefault="00092D99" w:rsidP="00092D9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 xml:space="preserve">2.Для оповещения населения и подразделений Государственной противопожарной службы о пожаре обеспечить населенные пункты </w:t>
      </w:r>
      <w:r w:rsidR="00EC58F5" w:rsidRPr="005F2566">
        <w:rPr>
          <w:rFonts w:ascii="Arial" w:hAnsi="Arial" w:cs="Arial"/>
          <w:sz w:val="24"/>
          <w:szCs w:val="24"/>
        </w:rPr>
        <w:t xml:space="preserve">Лапшинского сельского поселения  </w:t>
      </w:r>
      <w:r w:rsidRPr="005F2566">
        <w:rPr>
          <w:rFonts w:ascii="Arial" w:hAnsi="Arial" w:cs="Arial"/>
          <w:sz w:val="24"/>
          <w:szCs w:val="24"/>
        </w:rPr>
        <w:t>общедоступными средствами связи.</w:t>
      </w:r>
    </w:p>
    <w:p w:rsidR="00092D99" w:rsidRPr="005F2566" w:rsidRDefault="00EC58F5" w:rsidP="00092D9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bCs/>
          <w:sz w:val="24"/>
          <w:szCs w:val="24"/>
        </w:rPr>
        <w:t>3</w:t>
      </w:r>
      <w:r w:rsidR="00092D99" w:rsidRPr="005F2566">
        <w:rPr>
          <w:rFonts w:ascii="Arial" w:hAnsi="Arial" w:cs="Arial"/>
          <w:bCs/>
          <w:sz w:val="24"/>
          <w:szCs w:val="24"/>
        </w:rPr>
        <w:t>.Настоящее постановление вступает в силу со дня</w:t>
      </w:r>
      <w:r w:rsidR="00092D99" w:rsidRPr="005F2566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(обнародования).</w:t>
      </w:r>
    </w:p>
    <w:p w:rsidR="00092D99" w:rsidRPr="005F2566" w:rsidRDefault="00EC58F5" w:rsidP="00092D9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>4</w:t>
      </w:r>
      <w:r w:rsidR="00092D99" w:rsidRPr="005F2566">
        <w:rPr>
          <w:rFonts w:ascii="Arial" w:hAnsi="Arial" w:cs="Arial"/>
          <w:sz w:val="24"/>
          <w:szCs w:val="24"/>
        </w:rPr>
        <w:t>. Контроль за исполнением постановления оставляю за собой.</w:t>
      </w:r>
    </w:p>
    <w:p w:rsidR="000D0D1A" w:rsidRPr="005F2566" w:rsidRDefault="000D0D1A" w:rsidP="00092D99">
      <w:pPr>
        <w:pStyle w:val="a3"/>
        <w:jc w:val="both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ab/>
      </w:r>
    </w:p>
    <w:p w:rsidR="000D0D1A" w:rsidRPr="005F2566" w:rsidRDefault="000D0D1A" w:rsidP="000D0D1A">
      <w:pPr>
        <w:pStyle w:val="a3"/>
        <w:rPr>
          <w:rFonts w:ascii="Arial" w:hAnsi="Arial" w:cs="Arial"/>
          <w:sz w:val="24"/>
          <w:szCs w:val="24"/>
        </w:rPr>
      </w:pPr>
    </w:p>
    <w:p w:rsidR="000D0D1A" w:rsidRPr="005F2566" w:rsidRDefault="000D0D1A" w:rsidP="000D0D1A">
      <w:pPr>
        <w:pStyle w:val="a3"/>
        <w:rPr>
          <w:rFonts w:ascii="Arial" w:hAnsi="Arial" w:cs="Arial"/>
          <w:sz w:val="24"/>
          <w:szCs w:val="24"/>
        </w:rPr>
      </w:pPr>
    </w:p>
    <w:p w:rsidR="000D0D1A" w:rsidRPr="005F2566" w:rsidRDefault="000D0D1A" w:rsidP="000D0D1A">
      <w:pPr>
        <w:pStyle w:val="a3"/>
        <w:rPr>
          <w:rFonts w:ascii="Arial" w:hAnsi="Arial" w:cs="Arial"/>
          <w:sz w:val="24"/>
          <w:szCs w:val="24"/>
        </w:rPr>
      </w:pPr>
    </w:p>
    <w:p w:rsidR="00EC58F5" w:rsidRPr="005F2566" w:rsidRDefault="00EC58F5" w:rsidP="000D0D1A">
      <w:pPr>
        <w:pStyle w:val="a3"/>
        <w:rPr>
          <w:rFonts w:ascii="Arial" w:hAnsi="Arial" w:cs="Arial"/>
          <w:sz w:val="24"/>
          <w:szCs w:val="24"/>
        </w:rPr>
      </w:pPr>
    </w:p>
    <w:p w:rsidR="000D0D1A" w:rsidRPr="005F2566" w:rsidRDefault="000D0D1A" w:rsidP="000D0D1A">
      <w:pPr>
        <w:pStyle w:val="a3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 xml:space="preserve">         Глава</w:t>
      </w:r>
      <w:r w:rsidRPr="005F2566">
        <w:rPr>
          <w:rFonts w:ascii="Arial" w:hAnsi="Arial" w:cs="Arial"/>
          <w:sz w:val="24"/>
          <w:szCs w:val="24"/>
        </w:rPr>
        <w:tab/>
        <w:t xml:space="preserve">Лапшинского сельского поселения                            </w:t>
      </w:r>
      <w:r w:rsidR="0002326B" w:rsidRPr="005F2566">
        <w:rPr>
          <w:rFonts w:ascii="Arial" w:hAnsi="Arial" w:cs="Arial"/>
          <w:sz w:val="24"/>
          <w:szCs w:val="24"/>
        </w:rPr>
        <w:t>В.Г. Рублев</w:t>
      </w:r>
    </w:p>
    <w:p w:rsidR="000D0D1A" w:rsidRPr="005F2566" w:rsidRDefault="000D0D1A" w:rsidP="000D0D1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D0D1A" w:rsidRPr="005F2566" w:rsidRDefault="000D0D1A" w:rsidP="000D0D1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838FB" w:rsidRPr="005F2566" w:rsidRDefault="00A838FB" w:rsidP="00A838F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838FB" w:rsidRPr="005F2566" w:rsidRDefault="00A838FB" w:rsidP="00A838F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D62AB" w:rsidRPr="005F2566" w:rsidRDefault="000D62AB" w:rsidP="00C70FB6">
      <w:pPr>
        <w:pStyle w:val="a3"/>
        <w:rPr>
          <w:rFonts w:ascii="Arial" w:hAnsi="Arial" w:cs="Arial"/>
          <w:spacing w:val="-10"/>
          <w:sz w:val="24"/>
          <w:szCs w:val="24"/>
        </w:rPr>
      </w:pPr>
    </w:p>
    <w:p w:rsidR="000D62AB" w:rsidRPr="005F2566" w:rsidRDefault="000D62AB" w:rsidP="00C70FB6">
      <w:pPr>
        <w:pStyle w:val="a3"/>
        <w:rPr>
          <w:rFonts w:ascii="Arial" w:hAnsi="Arial" w:cs="Arial"/>
          <w:spacing w:val="-10"/>
          <w:sz w:val="24"/>
          <w:szCs w:val="24"/>
        </w:rPr>
      </w:pPr>
    </w:p>
    <w:p w:rsidR="000D62AB" w:rsidRPr="005F2566" w:rsidRDefault="000D62AB" w:rsidP="00C70FB6">
      <w:pPr>
        <w:pStyle w:val="a3"/>
        <w:rPr>
          <w:rFonts w:ascii="Arial" w:hAnsi="Arial" w:cs="Arial"/>
          <w:spacing w:val="-10"/>
          <w:sz w:val="24"/>
          <w:szCs w:val="24"/>
        </w:rPr>
      </w:pPr>
    </w:p>
    <w:p w:rsidR="000D62AB" w:rsidRPr="005F2566" w:rsidRDefault="000D62AB" w:rsidP="00C70FB6">
      <w:pPr>
        <w:pStyle w:val="a3"/>
        <w:rPr>
          <w:rFonts w:ascii="Arial" w:hAnsi="Arial" w:cs="Arial"/>
          <w:spacing w:val="-10"/>
          <w:sz w:val="24"/>
          <w:szCs w:val="24"/>
        </w:rPr>
      </w:pPr>
    </w:p>
    <w:p w:rsidR="000D62AB" w:rsidRPr="005F2566" w:rsidRDefault="000D62AB" w:rsidP="00C70FB6">
      <w:pPr>
        <w:pStyle w:val="a3"/>
        <w:rPr>
          <w:rFonts w:ascii="Arial" w:hAnsi="Arial" w:cs="Arial"/>
          <w:spacing w:val="-10"/>
          <w:sz w:val="24"/>
          <w:szCs w:val="24"/>
        </w:rPr>
      </w:pPr>
    </w:p>
    <w:p w:rsidR="000D62AB" w:rsidRPr="005F2566" w:rsidRDefault="000D62AB" w:rsidP="00C70FB6">
      <w:pPr>
        <w:pStyle w:val="a3"/>
        <w:rPr>
          <w:rFonts w:ascii="Arial" w:hAnsi="Arial" w:cs="Arial"/>
          <w:spacing w:val="-10"/>
          <w:sz w:val="24"/>
          <w:szCs w:val="24"/>
        </w:rPr>
      </w:pPr>
    </w:p>
    <w:p w:rsidR="00EC58F5" w:rsidRPr="005F2566" w:rsidRDefault="00EC58F5" w:rsidP="00C70FB6">
      <w:pPr>
        <w:pStyle w:val="a3"/>
        <w:rPr>
          <w:rFonts w:ascii="Arial" w:hAnsi="Arial" w:cs="Arial"/>
          <w:spacing w:val="-10"/>
          <w:sz w:val="24"/>
          <w:szCs w:val="24"/>
        </w:rPr>
      </w:pPr>
    </w:p>
    <w:p w:rsidR="00EC58F5" w:rsidRPr="005F2566" w:rsidRDefault="00EC58F5" w:rsidP="00C70FB6">
      <w:pPr>
        <w:pStyle w:val="a3"/>
        <w:rPr>
          <w:rFonts w:ascii="Arial" w:hAnsi="Arial" w:cs="Arial"/>
          <w:spacing w:val="-10"/>
          <w:sz w:val="24"/>
          <w:szCs w:val="24"/>
        </w:rPr>
      </w:pPr>
    </w:p>
    <w:p w:rsidR="00EC58F5" w:rsidRDefault="00EC58F5" w:rsidP="00C70FB6">
      <w:pPr>
        <w:pStyle w:val="a3"/>
        <w:rPr>
          <w:rFonts w:ascii="Arial" w:hAnsi="Arial" w:cs="Arial"/>
          <w:spacing w:val="-10"/>
          <w:sz w:val="24"/>
          <w:szCs w:val="24"/>
        </w:rPr>
      </w:pPr>
    </w:p>
    <w:p w:rsidR="005F2566" w:rsidRDefault="005F2566" w:rsidP="00C70FB6">
      <w:pPr>
        <w:pStyle w:val="a3"/>
        <w:rPr>
          <w:rFonts w:ascii="Arial" w:hAnsi="Arial" w:cs="Arial"/>
          <w:spacing w:val="-10"/>
          <w:sz w:val="24"/>
          <w:szCs w:val="24"/>
        </w:rPr>
      </w:pPr>
    </w:p>
    <w:p w:rsidR="005F2566" w:rsidRDefault="005F2566" w:rsidP="00C70FB6">
      <w:pPr>
        <w:pStyle w:val="a3"/>
        <w:rPr>
          <w:rFonts w:ascii="Arial" w:hAnsi="Arial" w:cs="Arial"/>
          <w:spacing w:val="-10"/>
          <w:sz w:val="24"/>
          <w:szCs w:val="24"/>
        </w:rPr>
      </w:pPr>
    </w:p>
    <w:p w:rsidR="005F2566" w:rsidRDefault="005F2566" w:rsidP="00C70FB6">
      <w:pPr>
        <w:pStyle w:val="a3"/>
        <w:rPr>
          <w:rFonts w:ascii="Arial" w:hAnsi="Arial" w:cs="Arial"/>
          <w:spacing w:val="-10"/>
          <w:sz w:val="24"/>
          <w:szCs w:val="24"/>
        </w:rPr>
      </w:pPr>
    </w:p>
    <w:p w:rsidR="005F2566" w:rsidRDefault="005F2566" w:rsidP="00C70FB6">
      <w:pPr>
        <w:pStyle w:val="a3"/>
        <w:rPr>
          <w:rFonts w:ascii="Arial" w:hAnsi="Arial" w:cs="Arial"/>
          <w:spacing w:val="-10"/>
          <w:sz w:val="24"/>
          <w:szCs w:val="24"/>
        </w:rPr>
      </w:pPr>
    </w:p>
    <w:p w:rsidR="005F2566" w:rsidRDefault="005F2566" w:rsidP="00C70FB6">
      <w:pPr>
        <w:pStyle w:val="a3"/>
        <w:rPr>
          <w:rFonts w:ascii="Arial" w:hAnsi="Arial" w:cs="Arial"/>
          <w:spacing w:val="-10"/>
          <w:sz w:val="24"/>
          <w:szCs w:val="24"/>
        </w:rPr>
      </w:pPr>
    </w:p>
    <w:p w:rsidR="005F2566" w:rsidRPr="005F2566" w:rsidRDefault="005F2566" w:rsidP="00C70FB6">
      <w:pPr>
        <w:pStyle w:val="a3"/>
        <w:rPr>
          <w:rFonts w:ascii="Arial" w:hAnsi="Arial" w:cs="Arial"/>
          <w:spacing w:val="-10"/>
          <w:sz w:val="24"/>
          <w:szCs w:val="24"/>
        </w:rPr>
      </w:pPr>
      <w:bookmarkStart w:id="0" w:name="_GoBack"/>
      <w:bookmarkEnd w:id="0"/>
    </w:p>
    <w:p w:rsidR="00EC58F5" w:rsidRPr="005F2566" w:rsidRDefault="00EC58F5" w:rsidP="00C70FB6">
      <w:pPr>
        <w:pStyle w:val="a3"/>
        <w:rPr>
          <w:rFonts w:ascii="Arial" w:hAnsi="Arial" w:cs="Arial"/>
          <w:spacing w:val="-10"/>
          <w:sz w:val="24"/>
          <w:szCs w:val="24"/>
        </w:rPr>
      </w:pPr>
    </w:p>
    <w:p w:rsidR="000D62AB" w:rsidRPr="005F2566" w:rsidRDefault="000D62AB" w:rsidP="000D62AB">
      <w:pPr>
        <w:pStyle w:val="a3"/>
        <w:jc w:val="right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lastRenderedPageBreak/>
        <w:t xml:space="preserve">Утверждено постановлением </w:t>
      </w:r>
    </w:p>
    <w:p w:rsidR="000D62AB" w:rsidRPr="005F2566" w:rsidRDefault="000D62AB" w:rsidP="000D62AB">
      <w:pPr>
        <w:pStyle w:val="a3"/>
        <w:jc w:val="right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>Лапшинского сельского поселения</w:t>
      </w:r>
    </w:p>
    <w:p w:rsidR="000D62AB" w:rsidRPr="005F2566" w:rsidRDefault="000D62AB" w:rsidP="000D62AB">
      <w:pPr>
        <w:pStyle w:val="a3"/>
        <w:jc w:val="right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 xml:space="preserve">       от </w:t>
      </w:r>
      <w:r w:rsidR="0002326B" w:rsidRPr="005F2566">
        <w:rPr>
          <w:rFonts w:ascii="Arial" w:hAnsi="Arial" w:cs="Arial"/>
          <w:sz w:val="24"/>
          <w:szCs w:val="24"/>
        </w:rPr>
        <w:t xml:space="preserve"> </w:t>
      </w:r>
      <w:r w:rsidR="002C13A0" w:rsidRPr="005F2566">
        <w:rPr>
          <w:rFonts w:ascii="Arial" w:hAnsi="Arial" w:cs="Arial"/>
          <w:sz w:val="24"/>
          <w:szCs w:val="24"/>
        </w:rPr>
        <w:t>21</w:t>
      </w:r>
      <w:r w:rsidR="0002326B" w:rsidRPr="005F2566">
        <w:rPr>
          <w:rFonts w:ascii="Arial" w:hAnsi="Arial" w:cs="Arial"/>
          <w:sz w:val="24"/>
          <w:szCs w:val="24"/>
        </w:rPr>
        <w:t>.0</w:t>
      </w:r>
      <w:r w:rsidR="002C13A0" w:rsidRPr="005F2566">
        <w:rPr>
          <w:rFonts w:ascii="Arial" w:hAnsi="Arial" w:cs="Arial"/>
          <w:sz w:val="24"/>
          <w:szCs w:val="24"/>
        </w:rPr>
        <w:t>2</w:t>
      </w:r>
      <w:r w:rsidR="0002326B" w:rsidRPr="005F2566">
        <w:rPr>
          <w:rFonts w:ascii="Arial" w:hAnsi="Arial" w:cs="Arial"/>
          <w:sz w:val="24"/>
          <w:szCs w:val="24"/>
        </w:rPr>
        <w:t>.202</w:t>
      </w:r>
      <w:r w:rsidR="002C13A0" w:rsidRPr="005F2566">
        <w:rPr>
          <w:rFonts w:ascii="Arial" w:hAnsi="Arial" w:cs="Arial"/>
          <w:sz w:val="24"/>
          <w:szCs w:val="24"/>
        </w:rPr>
        <w:t>2</w:t>
      </w:r>
      <w:r w:rsidRPr="005F2566">
        <w:rPr>
          <w:rFonts w:ascii="Arial" w:hAnsi="Arial" w:cs="Arial"/>
          <w:sz w:val="24"/>
          <w:szCs w:val="24"/>
        </w:rPr>
        <w:t xml:space="preserve"> г.  № </w:t>
      </w:r>
      <w:r w:rsidR="002C13A0" w:rsidRPr="005F2566">
        <w:rPr>
          <w:rFonts w:ascii="Arial" w:hAnsi="Arial" w:cs="Arial"/>
          <w:sz w:val="24"/>
          <w:szCs w:val="24"/>
        </w:rPr>
        <w:t>2</w:t>
      </w:r>
      <w:r w:rsidR="0002326B" w:rsidRPr="005F2566">
        <w:rPr>
          <w:rFonts w:ascii="Arial" w:hAnsi="Arial" w:cs="Arial"/>
          <w:sz w:val="24"/>
          <w:szCs w:val="24"/>
        </w:rPr>
        <w:t>6</w:t>
      </w:r>
    </w:p>
    <w:p w:rsidR="00EC58F5" w:rsidRPr="005F2566" w:rsidRDefault="00EC58F5" w:rsidP="00EC58F5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EC58F5" w:rsidRPr="005F2566" w:rsidRDefault="00EC58F5" w:rsidP="00EC58F5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bookmarkStart w:id="1" w:name="bookmark1"/>
      <w:r w:rsidRPr="005F2566">
        <w:rPr>
          <w:rFonts w:ascii="Arial" w:hAnsi="Arial" w:cs="Arial"/>
          <w:b/>
          <w:sz w:val="24"/>
          <w:szCs w:val="24"/>
          <w:lang w:eastAsia="zh-CN"/>
        </w:rPr>
        <w:t>Порядок</w:t>
      </w:r>
      <w:bookmarkStart w:id="2" w:name="bookmark2"/>
      <w:bookmarkEnd w:id="1"/>
    </w:p>
    <w:p w:rsidR="00EC58F5" w:rsidRPr="005F2566" w:rsidRDefault="00EC58F5" w:rsidP="00EC58F5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5F2566">
        <w:rPr>
          <w:rFonts w:ascii="Arial" w:hAnsi="Arial" w:cs="Arial"/>
          <w:b/>
          <w:sz w:val="24"/>
          <w:szCs w:val="24"/>
          <w:lang w:eastAsia="zh-CN"/>
        </w:rPr>
        <w:t>оповещения населения Л</w:t>
      </w:r>
      <w:r w:rsidRPr="005F2566">
        <w:rPr>
          <w:rFonts w:ascii="Arial" w:hAnsi="Arial" w:cs="Arial"/>
          <w:b/>
          <w:kern w:val="1"/>
          <w:sz w:val="24"/>
          <w:szCs w:val="24"/>
        </w:rPr>
        <w:t>апшинского сельского поселения</w:t>
      </w:r>
      <w:r w:rsidRPr="005F2566">
        <w:rPr>
          <w:rFonts w:ascii="Arial" w:hAnsi="Arial" w:cs="Arial"/>
          <w:sz w:val="24"/>
          <w:szCs w:val="24"/>
        </w:rPr>
        <w:t xml:space="preserve">  </w:t>
      </w:r>
      <w:r w:rsidRPr="005F2566">
        <w:rPr>
          <w:rFonts w:ascii="Arial" w:hAnsi="Arial" w:cs="Arial"/>
          <w:b/>
          <w:sz w:val="24"/>
          <w:szCs w:val="24"/>
          <w:lang w:eastAsia="zh-CN"/>
        </w:rPr>
        <w:t xml:space="preserve">и подразделений Государственной противопожарной службы о пожаре </w:t>
      </w:r>
      <w:bookmarkEnd w:id="2"/>
    </w:p>
    <w:p w:rsidR="00EC58F5" w:rsidRPr="005F2566" w:rsidRDefault="00EC58F5" w:rsidP="004F3FBF">
      <w:pPr>
        <w:pStyle w:val="a3"/>
        <w:rPr>
          <w:rFonts w:ascii="Arial" w:hAnsi="Arial" w:cs="Arial"/>
          <w:sz w:val="24"/>
          <w:szCs w:val="24"/>
        </w:rPr>
      </w:pPr>
    </w:p>
    <w:p w:rsidR="00EC58F5" w:rsidRPr="005F2566" w:rsidRDefault="00EC58F5" w:rsidP="004F3FB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F2566">
        <w:rPr>
          <w:rFonts w:ascii="Arial" w:hAnsi="Arial" w:cs="Arial"/>
          <w:b/>
          <w:sz w:val="24"/>
          <w:szCs w:val="24"/>
        </w:rPr>
        <w:t>Общие положения</w:t>
      </w:r>
    </w:p>
    <w:p w:rsidR="00EC58F5" w:rsidRPr="005F2566" w:rsidRDefault="004F3FBF" w:rsidP="004F3FBF">
      <w:pPr>
        <w:pStyle w:val="a3"/>
        <w:jc w:val="both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ab/>
      </w:r>
      <w:r w:rsidR="00EC58F5" w:rsidRPr="005F2566">
        <w:rPr>
          <w:rFonts w:ascii="Arial" w:hAnsi="Arial" w:cs="Arial"/>
          <w:sz w:val="24"/>
          <w:szCs w:val="24"/>
        </w:rPr>
        <w:t xml:space="preserve">1.1.Настоящий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="00EC58F5" w:rsidRPr="005F2566">
          <w:rPr>
            <w:rFonts w:ascii="Arial" w:hAnsi="Arial" w:cs="Arial"/>
            <w:sz w:val="24"/>
            <w:szCs w:val="24"/>
          </w:rPr>
          <w:t>1994 г</w:t>
        </w:r>
      </w:smartTag>
      <w:r w:rsidR="00EC58F5" w:rsidRPr="005F2566">
        <w:rPr>
          <w:rFonts w:ascii="Arial" w:hAnsi="Arial" w:cs="Arial"/>
          <w:sz w:val="24"/>
          <w:szCs w:val="24"/>
        </w:rPr>
        <w:t xml:space="preserve">. № 69-ФЗ "О пожарной безопасности",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="00EC58F5" w:rsidRPr="005F2566">
          <w:rPr>
            <w:rFonts w:ascii="Arial" w:hAnsi="Arial" w:cs="Arial"/>
            <w:sz w:val="24"/>
            <w:szCs w:val="24"/>
          </w:rPr>
          <w:t>2008 г</w:t>
        </w:r>
      </w:smartTag>
      <w:r w:rsidR="00EC58F5" w:rsidRPr="005F2566">
        <w:rPr>
          <w:rFonts w:ascii="Arial" w:hAnsi="Arial" w:cs="Arial"/>
          <w:sz w:val="24"/>
          <w:szCs w:val="24"/>
        </w:rPr>
        <w:t>. № 123-ФЗ "Технический регламент о тре</w:t>
      </w:r>
      <w:bookmarkStart w:id="3" w:name="sub_12"/>
      <w:r w:rsidR="00EC58F5" w:rsidRPr="005F2566">
        <w:rPr>
          <w:rFonts w:ascii="Arial" w:hAnsi="Arial" w:cs="Arial"/>
          <w:sz w:val="24"/>
          <w:szCs w:val="24"/>
        </w:rPr>
        <w:t xml:space="preserve">бованиях пожарной безопасности",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="00EC58F5" w:rsidRPr="005F2566">
          <w:rPr>
            <w:rFonts w:ascii="Arial" w:hAnsi="Arial" w:cs="Arial"/>
            <w:sz w:val="24"/>
            <w:szCs w:val="24"/>
          </w:rPr>
          <w:t>2012 г</w:t>
        </w:r>
      </w:smartTag>
      <w:r w:rsidR="00EC58F5" w:rsidRPr="005F2566">
        <w:rPr>
          <w:rFonts w:ascii="Arial" w:hAnsi="Arial" w:cs="Arial"/>
          <w:sz w:val="24"/>
          <w:szCs w:val="24"/>
        </w:rPr>
        <w:t>. № 390 "О противопожарном режиме".</w:t>
      </w:r>
    </w:p>
    <w:p w:rsidR="00EC58F5" w:rsidRPr="005F2566" w:rsidRDefault="004F3FBF" w:rsidP="004F3FBF">
      <w:pPr>
        <w:pStyle w:val="a3"/>
        <w:jc w:val="both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ab/>
      </w:r>
      <w:r w:rsidR="00EC58F5" w:rsidRPr="005F2566">
        <w:rPr>
          <w:rFonts w:ascii="Arial" w:hAnsi="Arial" w:cs="Arial"/>
          <w:sz w:val="24"/>
          <w:szCs w:val="24"/>
        </w:rPr>
        <w:t xml:space="preserve">1.2.Настоящий Порядок определяет организацию, задачи и механизмы реализации мероприятий по оповещению населения </w:t>
      </w:r>
      <w:r w:rsidR="00EC58F5" w:rsidRPr="005F2566">
        <w:rPr>
          <w:rFonts w:ascii="Arial" w:hAnsi="Arial" w:cs="Arial"/>
          <w:sz w:val="24"/>
          <w:szCs w:val="24"/>
          <w:lang w:eastAsia="zh-CN"/>
        </w:rPr>
        <w:t>Л</w:t>
      </w:r>
      <w:r w:rsidR="00EC58F5" w:rsidRPr="005F2566">
        <w:rPr>
          <w:rFonts w:ascii="Arial" w:hAnsi="Arial" w:cs="Arial"/>
          <w:kern w:val="1"/>
          <w:sz w:val="24"/>
          <w:szCs w:val="24"/>
        </w:rPr>
        <w:t>апшинского сельского поселения</w:t>
      </w:r>
      <w:r w:rsidR="00EC58F5" w:rsidRPr="005F2566">
        <w:rPr>
          <w:rFonts w:ascii="Arial" w:hAnsi="Arial" w:cs="Arial"/>
          <w:sz w:val="24"/>
          <w:szCs w:val="24"/>
        </w:rPr>
        <w:t xml:space="preserve">  (далее – население) и подразделений Государственной противопожарной службы </w:t>
      </w:r>
      <w:bookmarkEnd w:id="3"/>
      <w:r w:rsidR="00EC58F5" w:rsidRPr="005F2566">
        <w:rPr>
          <w:rFonts w:ascii="Arial" w:hAnsi="Arial" w:cs="Arial"/>
          <w:sz w:val="24"/>
          <w:szCs w:val="24"/>
        </w:rPr>
        <w:t>(далее – подразделения ГПС) о пожаре или угрозе возникновения пожара.</w:t>
      </w:r>
    </w:p>
    <w:p w:rsidR="00EC58F5" w:rsidRPr="005F2566" w:rsidRDefault="004F3FBF" w:rsidP="004F3FBF">
      <w:pPr>
        <w:pStyle w:val="a3"/>
        <w:jc w:val="both"/>
        <w:rPr>
          <w:rFonts w:ascii="Arial" w:hAnsi="Arial" w:cs="Arial"/>
          <w:kern w:val="1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ab/>
      </w:r>
      <w:r w:rsidR="00EC58F5" w:rsidRPr="005F2566">
        <w:rPr>
          <w:rFonts w:ascii="Arial" w:hAnsi="Arial" w:cs="Arial"/>
          <w:sz w:val="24"/>
          <w:szCs w:val="24"/>
        </w:rPr>
        <w:t xml:space="preserve">1.3.Организация и осуществление своевременного оповещения населения и подразделений ГПС о пожаре или угрозе возникновения пожара возлагается на главу </w:t>
      </w:r>
      <w:r w:rsidR="00EC58F5" w:rsidRPr="005F2566">
        <w:rPr>
          <w:rFonts w:ascii="Arial" w:hAnsi="Arial" w:cs="Arial"/>
          <w:sz w:val="24"/>
          <w:szCs w:val="24"/>
          <w:lang w:eastAsia="zh-CN"/>
        </w:rPr>
        <w:t>Л</w:t>
      </w:r>
      <w:r w:rsidR="00EC58F5" w:rsidRPr="005F2566">
        <w:rPr>
          <w:rFonts w:ascii="Arial" w:hAnsi="Arial" w:cs="Arial"/>
          <w:kern w:val="1"/>
          <w:sz w:val="24"/>
          <w:szCs w:val="24"/>
        </w:rPr>
        <w:t>апшинского сельского поселения.</w:t>
      </w:r>
    </w:p>
    <w:p w:rsidR="00EC58F5" w:rsidRPr="005F2566" w:rsidRDefault="004F3FBF" w:rsidP="004F3FBF">
      <w:pPr>
        <w:pStyle w:val="a3"/>
        <w:jc w:val="both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ab/>
      </w:r>
      <w:r w:rsidR="00EC58F5" w:rsidRPr="005F2566">
        <w:rPr>
          <w:rFonts w:ascii="Arial" w:hAnsi="Arial" w:cs="Arial"/>
          <w:sz w:val="24"/>
          <w:szCs w:val="24"/>
        </w:rPr>
        <w:t xml:space="preserve"> 1.4.Оповещение подразделений ГПС о пожаре осуществляется посредством телефонной связи по номерам «01», «112» либо сотовой связи по номеру «101».</w:t>
      </w:r>
    </w:p>
    <w:p w:rsidR="00EC58F5" w:rsidRPr="005F2566" w:rsidRDefault="004F3FBF" w:rsidP="004F3FBF">
      <w:pPr>
        <w:pStyle w:val="a3"/>
        <w:jc w:val="both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ab/>
      </w:r>
      <w:r w:rsidR="00EC58F5" w:rsidRPr="005F2566">
        <w:rPr>
          <w:rFonts w:ascii="Arial" w:hAnsi="Arial" w:cs="Arial"/>
          <w:sz w:val="24"/>
          <w:szCs w:val="24"/>
        </w:rPr>
        <w:t xml:space="preserve">1.5.Практическая отработка оповещения населения и подразделений ГПС о пожаре проводится  администрацией </w:t>
      </w:r>
      <w:r w:rsidR="00EC58F5" w:rsidRPr="005F2566">
        <w:rPr>
          <w:rFonts w:ascii="Arial" w:hAnsi="Arial" w:cs="Arial"/>
          <w:sz w:val="24"/>
          <w:szCs w:val="24"/>
          <w:lang w:eastAsia="zh-CN"/>
        </w:rPr>
        <w:t>Л</w:t>
      </w:r>
      <w:r w:rsidR="00EC58F5" w:rsidRPr="005F2566">
        <w:rPr>
          <w:rFonts w:ascii="Arial" w:hAnsi="Arial" w:cs="Arial"/>
          <w:kern w:val="1"/>
          <w:sz w:val="24"/>
          <w:szCs w:val="24"/>
        </w:rPr>
        <w:t>апшинского сельского поселения</w:t>
      </w:r>
      <w:r w:rsidR="00EC58F5" w:rsidRPr="005F2566">
        <w:rPr>
          <w:rFonts w:ascii="Arial" w:hAnsi="Arial" w:cs="Arial"/>
          <w:sz w:val="24"/>
          <w:szCs w:val="24"/>
        </w:rPr>
        <w:t xml:space="preserve"> (далее – администрация) 2 раза в год.</w:t>
      </w:r>
    </w:p>
    <w:p w:rsidR="004F3FBF" w:rsidRPr="005F2566" w:rsidRDefault="004F3FBF" w:rsidP="004F3FBF">
      <w:pPr>
        <w:pStyle w:val="a3"/>
        <w:rPr>
          <w:rFonts w:ascii="Arial" w:hAnsi="Arial" w:cs="Arial"/>
          <w:sz w:val="24"/>
          <w:szCs w:val="24"/>
        </w:rPr>
      </w:pPr>
    </w:p>
    <w:p w:rsidR="00EC58F5" w:rsidRPr="005F2566" w:rsidRDefault="00EC58F5" w:rsidP="004F3FBF">
      <w:pPr>
        <w:pStyle w:val="a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F2566">
        <w:rPr>
          <w:rFonts w:ascii="Arial" w:hAnsi="Arial" w:cs="Arial"/>
          <w:b/>
          <w:bCs/>
          <w:color w:val="000000"/>
          <w:sz w:val="24"/>
          <w:szCs w:val="24"/>
        </w:rPr>
        <w:t>2. Организация оповещения населения о пожаре</w:t>
      </w:r>
    </w:p>
    <w:p w:rsidR="00EC58F5" w:rsidRPr="005F2566" w:rsidRDefault="004F3FBF" w:rsidP="004F3FBF">
      <w:pPr>
        <w:pStyle w:val="a3"/>
        <w:jc w:val="both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ab/>
      </w:r>
      <w:r w:rsidR="00EC58F5" w:rsidRPr="005F2566">
        <w:rPr>
          <w:rFonts w:ascii="Arial" w:hAnsi="Arial" w:cs="Arial"/>
          <w:sz w:val="24"/>
          <w:szCs w:val="24"/>
        </w:rPr>
        <w:t>2.1.При поступлении информации о возникновении пожара администрация оповещает население и подразделения ГПС о пожаре.</w:t>
      </w:r>
    </w:p>
    <w:p w:rsidR="00EC58F5" w:rsidRPr="005F2566" w:rsidRDefault="00EC58F5" w:rsidP="004F3FBF">
      <w:pPr>
        <w:pStyle w:val="a3"/>
        <w:jc w:val="both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EC58F5" w:rsidRPr="005F2566" w:rsidRDefault="004F3FBF" w:rsidP="004F3FBF">
      <w:pPr>
        <w:pStyle w:val="a3"/>
        <w:jc w:val="both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ab/>
      </w:r>
      <w:r w:rsidR="00EC58F5" w:rsidRPr="005F2566">
        <w:rPr>
          <w:rFonts w:ascii="Arial" w:hAnsi="Arial" w:cs="Arial"/>
          <w:sz w:val="24"/>
          <w:szCs w:val="24"/>
        </w:rPr>
        <w:t>2.2. Сигнал оповещения «Пожар» – это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EC58F5" w:rsidRPr="005F2566" w:rsidRDefault="00EC58F5" w:rsidP="004F3FB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F2566">
        <w:rPr>
          <w:rFonts w:ascii="Arial" w:hAnsi="Arial" w:cs="Arial"/>
          <w:color w:val="000000"/>
          <w:sz w:val="24"/>
          <w:szCs w:val="24"/>
        </w:rPr>
        <w:tab/>
        <w:t xml:space="preserve">2.3. Сигнал </w:t>
      </w:r>
      <w:r w:rsidRPr="005F2566">
        <w:rPr>
          <w:rFonts w:ascii="Arial" w:hAnsi="Arial" w:cs="Arial"/>
          <w:sz w:val="24"/>
          <w:szCs w:val="24"/>
        </w:rPr>
        <w:t>оповещения</w:t>
      </w:r>
      <w:r w:rsidRPr="005F2566">
        <w:rPr>
          <w:rFonts w:ascii="Arial" w:hAnsi="Arial" w:cs="Arial"/>
          <w:color w:val="000000"/>
          <w:sz w:val="24"/>
          <w:szCs w:val="24"/>
        </w:rPr>
        <w:t xml:space="preserve"> «Пожар!» подается при возникновении пожара в населенном пункте </w:t>
      </w:r>
      <w:r w:rsidRPr="005F2566">
        <w:rPr>
          <w:rFonts w:ascii="Arial" w:hAnsi="Arial" w:cs="Arial"/>
          <w:sz w:val="24"/>
          <w:szCs w:val="24"/>
          <w:lang w:eastAsia="zh-CN"/>
        </w:rPr>
        <w:t>Л</w:t>
      </w:r>
      <w:r w:rsidRPr="005F2566">
        <w:rPr>
          <w:rFonts w:ascii="Arial" w:hAnsi="Arial" w:cs="Arial"/>
          <w:kern w:val="1"/>
          <w:sz w:val="24"/>
          <w:szCs w:val="24"/>
        </w:rPr>
        <w:t>апшинского сельского поселения</w:t>
      </w:r>
      <w:r w:rsidRPr="005F2566">
        <w:rPr>
          <w:rFonts w:ascii="Arial" w:hAnsi="Arial" w:cs="Arial"/>
          <w:color w:val="000000"/>
          <w:sz w:val="24"/>
          <w:szCs w:val="24"/>
        </w:rPr>
        <w:t xml:space="preserve">, а также в лесном либо степном массиве, примыкающем к населенному пункту </w:t>
      </w:r>
      <w:r w:rsidRPr="005F2566">
        <w:rPr>
          <w:rFonts w:ascii="Arial" w:hAnsi="Arial" w:cs="Arial"/>
          <w:sz w:val="24"/>
          <w:szCs w:val="24"/>
          <w:lang w:eastAsia="zh-CN"/>
        </w:rPr>
        <w:t>Л</w:t>
      </w:r>
      <w:r w:rsidRPr="005F2566">
        <w:rPr>
          <w:rFonts w:ascii="Arial" w:hAnsi="Arial" w:cs="Arial"/>
          <w:kern w:val="1"/>
          <w:sz w:val="24"/>
          <w:szCs w:val="24"/>
        </w:rPr>
        <w:t>апшинского сельского поселения</w:t>
      </w:r>
      <w:r w:rsidRPr="005F256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C58F5" w:rsidRPr="005F2566" w:rsidRDefault="004F3FBF" w:rsidP="004F3FBF">
      <w:pPr>
        <w:pStyle w:val="a3"/>
        <w:jc w:val="both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ab/>
      </w:r>
      <w:r w:rsidR="00EC58F5" w:rsidRPr="005F2566">
        <w:rPr>
          <w:rFonts w:ascii="Arial" w:hAnsi="Arial" w:cs="Arial"/>
          <w:sz w:val="24"/>
          <w:szCs w:val="24"/>
        </w:rPr>
        <w:t xml:space="preserve">2.4. Оповещение населения о пожаре осуществляется: </w:t>
      </w:r>
    </w:p>
    <w:p w:rsidR="00EC58F5" w:rsidRPr="005F2566" w:rsidRDefault="00EC58F5" w:rsidP="004F3FBF">
      <w:pPr>
        <w:pStyle w:val="a3"/>
        <w:jc w:val="both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>- посредством автоматизированной системы централизованного оповещения населения;</w:t>
      </w:r>
    </w:p>
    <w:p w:rsidR="00EC58F5" w:rsidRPr="005F2566" w:rsidRDefault="00EC58F5" w:rsidP="004F3FBF">
      <w:pPr>
        <w:pStyle w:val="a3"/>
        <w:jc w:val="both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 xml:space="preserve"> - средствами звуковой сигнализации: ручными сиренами и другими вспомогательными техническими средствами оповещения, в том числе, при помощи закрепленных рельсов и т.п.;</w:t>
      </w:r>
    </w:p>
    <w:p w:rsidR="00EC58F5" w:rsidRPr="005F2566" w:rsidRDefault="00EC58F5" w:rsidP="004F3FBF">
      <w:pPr>
        <w:pStyle w:val="a3"/>
        <w:jc w:val="both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>- телефонной</w:t>
      </w:r>
      <w:r w:rsidR="004F3FBF" w:rsidRPr="005F2566">
        <w:rPr>
          <w:rFonts w:ascii="Arial" w:hAnsi="Arial" w:cs="Arial"/>
          <w:sz w:val="24"/>
          <w:szCs w:val="24"/>
        </w:rPr>
        <w:t xml:space="preserve"> проводной и (или) сотовой связ.</w:t>
      </w:r>
    </w:p>
    <w:p w:rsidR="00EC58F5" w:rsidRPr="005F2566" w:rsidRDefault="00EC58F5" w:rsidP="004F3FBF">
      <w:pPr>
        <w:pStyle w:val="a3"/>
        <w:jc w:val="both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>- группами оповещения (дежурными администрации) – подворовым обходом домовладений и (или) объездом на транспортных средствах с и</w:t>
      </w:r>
      <w:r w:rsidR="004F3FBF" w:rsidRPr="005F2566">
        <w:rPr>
          <w:rFonts w:ascii="Arial" w:hAnsi="Arial" w:cs="Arial"/>
          <w:sz w:val="24"/>
          <w:szCs w:val="24"/>
        </w:rPr>
        <w:t>спользованием громкоговорителе Мегафон</w:t>
      </w:r>
      <w:r w:rsidRPr="005F2566">
        <w:rPr>
          <w:rFonts w:ascii="Arial" w:hAnsi="Arial" w:cs="Arial"/>
          <w:sz w:val="24"/>
          <w:szCs w:val="24"/>
        </w:rPr>
        <w:t>.</w:t>
      </w:r>
    </w:p>
    <w:p w:rsidR="00F66663" w:rsidRPr="005F2566" w:rsidRDefault="00F66663" w:rsidP="004F3F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C58F5" w:rsidRPr="005F2566" w:rsidRDefault="004F3FBF" w:rsidP="004F3FBF">
      <w:pPr>
        <w:pStyle w:val="a3"/>
        <w:jc w:val="both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lastRenderedPageBreak/>
        <w:tab/>
      </w:r>
      <w:r w:rsidR="00EC58F5" w:rsidRPr="005F2566">
        <w:rPr>
          <w:rFonts w:ascii="Arial" w:hAnsi="Arial" w:cs="Arial"/>
          <w:sz w:val="24"/>
          <w:szCs w:val="24"/>
        </w:rPr>
        <w:t>2.5.Для привлечения внимания населения перед передачей речевой информации производится использование средств звуковой сигнализации</w:t>
      </w:r>
      <w:r w:rsidR="00EC58F5" w:rsidRPr="005F2566">
        <w:rPr>
          <w:rFonts w:ascii="Arial" w:hAnsi="Arial" w:cs="Arial"/>
          <w:color w:val="000000"/>
          <w:sz w:val="24"/>
          <w:szCs w:val="24"/>
        </w:rPr>
        <w:t xml:space="preserve"> путем подачи в течение двух-трех минут соответствующего звукового сигнала</w:t>
      </w:r>
      <w:r w:rsidR="00EC58F5" w:rsidRPr="005F2566">
        <w:rPr>
          <w:rFonts w:ascii="Arial" w:hAnsi="Arial" w:cs="Arial"/>
          <w:sz w:val="24"/>
          <w:szCs w:val="24"/>
        </w:rPr>
        <w:t>, что означает «Внимание всем! Пожар!».</w:t>
      </w:r>
    </w:p>
    <w:p w:rsidR="00EC58F5" w:rsidRPr="005F2566" w:rsidRDefault="00EC58F5" w:rsidP="004F3FBF">
      <w:pPr>
        <w:pStyle w:val="a3"/>
        <w:jc w:val="both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color w:val="000000"/>
          <w:sz w:val="24"/>
          <w:szCs w:val="24"/>
        </w:rPr>
        <w:t xml:space="preserve">Звуковой сигнал повторяется несколько раз и может дублироваться с помощью других средств </w:t>
      </w:r>
      <w:r w:rsidR="004F3FBF" w:rsidRPr="005F25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2566">
        <w:rPr>
          <w:rFonts w:ascii="Arial" w:hAnsi="Arial" w:cs="Arial"/>
          <w:color w:val="000000"/>
          <w:sz w:val="24"/>
          <w:szCs w:val="24"/>
        </w:rPr>
        <w:t>звуковой сигнализации.</w:t>
      </w:r>
    </w:p>
    <w:p w:rsidR="00EC58F5" w:rsidRPr="005F2566" w:rsidRDefault="004F3FBF" w:rsidP="004F3FBF">
      <w:pPr>
        <w:pStyle w:val="a3"/>
        <w:jc w:val="both"/>
        <w:rPr>
          <w:rFonts w:ascii="Arial" w:hAnsi="Arial" w:cs="Arial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ab/>
      </w:r>
      <w:r w:rsidR="00EC58F5" w:rsidRPr="005F2566">
        <w:rPr>
          <w:rFonts w:ascii="Arial" w:hAnsi="Arial" w:cs="Arial"/>
          <w:sz w:val="24"/>
          <w:szCs w:val="24"/>
        </w:rPr>
        <w:t xml:space="preserve">2.6.Во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телефонной проводной и (или) сотовой связи, </w:t>
      </w:r>
      <w:r w:rsidRPr="005F2566">
        <w:rPr>
          <w:rFonts w:ascii="Arial" w:hAnsi="Arial" w:cs="Arial"/>
          <w:sz w:val="24"/>
          <w:szCs w:val="24"/>
        </w:rPr>
        <w:t>громкоговорителей М</w:t>
      </w:r>
      <w:r w:rsidR="00EC58F5" w:rsidRPr="005F2566">
        <w:rPr>
          <w:rFonts w:ascii="Arial" w:hAnsi="Arial" w:cs="Arial"/>
          <w:sz w:val="24"/>
          <w:szCs w:val="24"/>
        </w:rPr>
        <w:t>егафон, а также путем проведения собраний населения</w:t>
      </w:r>
      <w:r w:rsidRPr="005F2566">
        <w:rPr>
          <w:rFonts w:ascii="Arial" w:hAnsi="Arial" w:cs="Arial"/>
          <w:sz w:val="24"/>
          <w:szCs w:val="24"/>
        </w:rPr>
        <w:t>.</w:t>
      </w:r>
    </w:p>
    <w:p w:rsidR="00EC58F5" w:rsidRPr="005F2566" w:rsidRDefault="00EC58F5" w:rsidP="004F3FB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>При проведении оповещения населения о пожаре с использованием средств звуковой сигнализации д</w:t>
      </w:r>
      <w:r w:rsidRPr="005F2566">
        <w:rPr>
          <w:rFonts w:ascii="Arial" w:hAnsi="Arial" w:cs="Arial"/>
          <w:color w:val="000000"/>
          <w:sz w:val="24"/>
          <w:szCs w:val="24"/>
        </w:rPr>
        <w:t>опускается повторение речевого сообщения.</w:t>
      </w:r>
    </w:p>
    <w:p w:rsidR="00EC58F5" w:rsidRPr="005F2566" w:rsidRDefault="004F3FBF" w:rsidP="004F3FBF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5F2566">
        <w:rPr>
          <w:rFonts w:ascii="Arial" w:hAnsi="Arial" w:cs="Arial"/>
          <w:sz w:val="24"/>
          <w:szCs w:val="24"/>
        </w:rPr>
        <w:tab/>
      </w:r>
      <w:r w:rsidR="00EC58F5" w:rsidRPr="005F2566">
        <w:rPr>
          <w:rFonts w:ascii="Arial" w:hAnsi="Arial" w:cs="Arial"/>
          <w:sz w:val="24"/>
          <w:szCs w:val="24"/>
        </w:rPr>
        <w:t>2.7.</w:t>
      </w:r>
      <w:r w:rsidR="00EC58F5" w:rsidRPr="005F2566">
        <w:rPr>
          <w:rFonts w:ascii="Arial" w:hAnsi="Arial" w:cs="Arial"/>
          <w:color w:val="000000"/>
          <w:sz w:val="24"/>
          <w:szCs w:val="24"/>
        </w:rPr>
        <w:t>Решение об оповещении населения о пожаре принимает глава </w:t>
      </w:r>
      <w:r w:rsidRPr="005F2566">
        <w:rPr>
          <w:rFonts w:ascii="Arial" w:hAnsi="Arial" w:cs="Arial"/>
          <w:sz w:val="24"/>
          <w:szCs w:val="24"/>
          <w:lang w:eastAsia="zh-CN"/>
        </w:rPr>
        <w:t>Л</w:t>
      </w:r>
      <w:r w:rsidRPr="005F2566">
        <w:rPr>
          <w:rFonts w:ascii="Arial" w:hAnsi="Arial" w:cs="Arial"/>
          <w:kern w:val="1"/>
          <w:sz w:val="24"/>
          <w:szCs w:val="24"/>
        </w:rPr>
        <w:t>апшинского сельского поселения</w:t>
      </w:r>
      <w:r w:rsidR="00EC58F5" w:rsidRPr="005F2566">
        <w:rPr>
          <w:rFonts w:ascii="Arial" w:hAnsi="Arial" w:cs="Arial"/>
          <w:color w:val="FF0000"/>
          <w:sz w:val="24"/>
          <w:szCs w:val="24"/>
        </w:rPr>
        <w:t xml:space="preserve"> </w:t>
      </w:r>
      <w:r w:rsidR="00EC58F5" w:rsidRPr="005F2566">
        <w:rPr>
          <w:rFonts w:ascii="Arial" w:hAnsi="Arial" w:cs="Arial"/>
          <w:sz w:val="24"/>
          <w:szCs w:val="24"/>
        </w:rPr>
        <w:t>или лицо, его замещающее</w:t>
      </w:r>
      <w:r w:rsidR="00EC58F5" w:rsidRPr="005F2566">
        <w:rPr>
          <w:rFonts w:ascii="Arial" w:hAnsi="Arial" w:cs="Arial"/>
          <w:color w:val="000000"/>
          <w:sz w:val="24"/>
          <w:szCs w:val="24"/>
        </w:rPr>
        <w:t xml:space="preserve"> либо лицо, уполномоченное администрацией </w:t>
      </w:r>
      <w:r w:rsidR="00EC58F5" w:rsidRPr="005F2566">
        <w:rPr>
          <w:rFonts w:ascii="Arial" w:hAnsi="Arial" w:cs="Arial"/>
          <w:sz w:val="24"/>
          <w:szCs w:val="24"/>
        </w:rPr>
        <w:t>в сфере обеспечения пожарной безопасности.</w:t>
      </w:r>
    </w:p>
    <w:sectPr w:rsidR="00EC58F5" w:rsidRPr="005F2566" w:rsidSect="00C70FB6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C1" w:rsidRDefault="004D06C1" w:rsidP="00A838FB">
      <w:pPr>
        <w:spacing w:after="0" w:line="240" w:lineRule="auto"/>
      </w:pPr>
      <w:r>
        <w:separator/>
      </w:r>
    </w:p>
  </w:endnote>
  <w:endnote w:type="continuationSeparator" w:id="0">
    <w:p w:rsidR="004D06C1" w:rsidRDefault="004D06C1" w:rsidP="00A8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C1" w:rsidRDefault="004D06C1" w:rsidP="00A838FB">
      <w:pPr>
        <w:spacing w:after="0" w:line="240" w:lineRule="auto"/>
      </w:pPr>
      <w:r>
        <w:separator/>
      </w:r>
    </w:p>
  </w:footnote>
  <w:footnote w:type="continuationSeparator" w:id="0">
    <w:p w:rsidR="004D06C1" w:rsidRDefault="004D06C1" w:rsidP="00A83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B0559"/>
    <w:multiLevelType w:val="hybridMultilevel"/>
    <w:tmpl w:val="90E4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A2E4C"/>
    <w:multiLevelType w:val="multilevel"/>
    <w:tmpl w:val="8AEE501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721E"/>
    <w:rsid w:val="0002326B"/>
    <w:rsid w:val="00092D99"/>
    <w:rsid w:val="000D0D1A"/>
    <w:rsid w:val="000D62AB"/>
    <w:rsid w:val="00110399"/>
    <w:rsid w:val="00130E2D"/>
    <w:rsid w:val="001544F5"/>
    <w:rsid w:val="001636AE"/>
    <w:rsid w:val="001B0202"/>
    <w:rsid w:val="001C31E9"/>
    <w:rsid w:val="002B509C"/>
    <w:rsid w:val="002C13A0"/>
    <w:rsid w:val="0039226D"/>
    <w:rsid w:val="00411BFB"/>
    <w:rsid w:val="00423D80"/>
    <w:rsid w:val="00491E1A"/>
    <w:rsid w:val="004D06C1"/>
    <w:rsid w:val="004D7B0F"/>
    <w:rsid w:val="004F3FBF"/>
    <w:rsid w:val="00587E66"/>
    <w:rsid w:val="005F2566"/>
    <w:rsid w:val="00611B4A"/>
    <w:rsid w:val="00667E69"/>
    <w:rsid w:val="006A62A3"/>
    <w:rsid w:val="006C67D2"/>
    <w:rsid w:val="007459FE"/>
    <w:rsid w:val="00756B77"/>
    <w:rsid w:val="00767960"/>
    <w:rsid w:val="008A05A3"/>
    <w:rsid w:val="009361A6"/>
    <w:rsid w:val="009979D1"/>
    <w:rsid w:val="009C7157"/>
    <w:rsid w:val="00A81FB0"/>
    <w:rsid w:val="00A838FB"/>
    <w:rsid w:val="00AB6847"/>
    <w:rsid w:val="00AF45C0"/>
    <w:rsid w:val="00B46B7D"/>
    <w:rsid w:val="00B47941"/>
    <w:rsid w:val="00B558ED"/>
    <w:rsid w:val="00B703BF"/>
    <w:rsid w:val="00BB626C"/>
    <w:rsid w:val="00BE72B3"/>
    <w:rsid w:val="00C5721E"/>
    <w:rsid w:val="00C70FB6"/>
    <w:rsid w:val="00C97EE2"/>
    <w:rsid w:val="00D87319"/>
    <w:rsid w:val="00DE4666"/>
    <w:rsid w:val="00E14290"/>
    <w:rsid w:val="00EC58F5"/>
    <w:rsid w:val="00ED2810"/>
    <w:rsid w:val="00F15141"/>
    <w:rsid w:val="00F4299C"/>
    <w:rsid w:val="00F66663"/>
    <w:rsid w:val="00FF0BBC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AD1FFF-0E0A-4EDD-856D-D85C55C6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66"/>
  </w:style>
  <w:style w:type="paragraph" w:styleId="1">
    <w:name w:val="heading 1"/>
    <w:basedOn w:val="a"/>
    <w:next w:val="a"/>
    <w:link w:val="10"/>
    <w:qFormat/>
    <w:rsid w:val="00EC58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7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link w:val="ConsPlusCell0"/>
    <w:rsid w:val="00C57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5721E"/>
    <w:pPr>
      <w:spacing w:after="0" w:line="240" w:lineRule="auto"/>
    </w:pPr>
  </w:style>
  <w:style w:type="character" w:customStyle="1" w:styleId="ConsPlusCell0">
    <w:name w:val="ConsPlusCell Знак"/>
    <w:basedOn w:val="a0"/>
    <w:link w:val="ConsPlusCell"/>
    <w:locked/>
    <w:rsid w:val="001544F5"/>
    <w:rPr>
      <w:rFonts w:ascii="Arial" w:eastAsia="Times New Roman" w:hAnsi="Arial" w:cs="Arial"/>
      <w:sz w:val="20"/>
      <w:szCs w:val="20"/>
    </w:rPr>
  </w:style>
  <w:style w:type="character" w:styleId="a4">
    <w:name w:val="Emphasis"/>
    <w:qFormat/>
    <w:rsid w:val="001544F5"/>
    <w:rPr>
      <w:i/>
      <w:iCs/>
    </w:rPr>
  </w:style>
  <w:style w:type="paragraph" w:customStyle="1" w:styleId="ConsPlusNormal">
    <w:name w:val="ConsPlusNormal"/>
    <w:rsid w:val="00A83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5">
    <w:name w:val="footnote reference"/>
    <w:unhideWhenUsed/>
    <w:rsid w:val="00A838FB"/>
    <w:rPr>
      <w:vertAlign w:val="superscript"/>
    </w:rPr>
  </w:style>
  <w:style w:type="paragraph" w:styleId="a6">
    <w:name w:val="footnote text"/>
    <w:basedOn w:val="a"/>
    <w:link w:val="a7"/>
    <w:semiHidden/>
    <w:rsid w:val="00A838F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838FB"/>
    <w:rPr>
      <w:rFonts w:ascii="Times New Roman" w:eastAsia="Calibri" w:hAnsi="Times New Roman" w:cs="Times New Roman"/>
      <w:sz w:val="20"/>
      <w:szCs w:val="20"/>
    </w:rPr>
  </w:style>
  <w:style w:type="character" w:customStyle="1" w:styleId="FontStyle27">
    <w:name w:val="Font Style27"/>
    <w:rsid w:val="00A838FB"/>
    <w:rPr>
      <w:rFonts w:ascii="Arial Narrow" w:hAnsi="Arial Narrow"/>
      <w:sz w:val="26"/>
    </w:rPr>
  </w:style>
  <w:style w:type="character" w:styleId="a8">
    <w:name w:val="Hyperlink"/>
    <w:rsid w:val="00B703BF"/>
    <w:rPr>
      <w:strike w:val="0"/>
      <w:dstrike w:val="0"/>
      <w:color w:val="0000FF"/>
      <w:u w:val="none"/>
    </w:rPr>
  </w:style>
  <w:style w:type="paragraph" w:customStyle="1" w:styleId="a9">
    <w:name w:val="Знак"/>
    <w:basedOn w:val="a"/>
    <w:rsid w:val="00B703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header"/>
    <w:basedOn w:val="a"/>
    <w:link w:val="ab"/>
    <w:rsid w:val="00B703B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B703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Normal (Web)"/>
    <w:basedOn w:val="a"/>
    <w:rsid w:val="000D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0D0D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EC58F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11">
    <w:name w:val="Заголовок №1_"/>
    <w:link w:val="12"/>
    <w:locked/>
    <w:rsid w:val="00EC58F5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EC58F5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lapsh</cp:lastModifiedBy>
  <cp:revision>27</cp:revision>
  <cp:lastPrinted>2020-06-13T05:34:00Z</cp:lastPrinted>
  <dcterms:created xsi:type="dcterms:W3CDTF">2018-03-20T06:47:00Z</dcterms:created>
  <dcterms:modified xsi:type="dcterms:W3CDTF">2022-03-02T11:31:00Z</dcterms:modified>
</cp:coreProperties>
</file>