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5" w:rsidRPr="00FB4DA8" w:rsidRDefault="00617CD5" w:rsidP="00617CD5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center"/>
        <w:outlineLvl w:val="1"/>
        <w:rPr>
          <w:rFonts w:ascii="Arial" w:eastAsia="Times New Roman CYR" w:hAnsi="Arial" w:cs="Arial"/>
          <w:b/>
          <w:bCs/>
          <w:sz w:val="24"/>
          <w:szCs w:val="24"/>
          <w:u w:val="single"/>
          <w:lang w:eastAsia="hi-IN" w:bidi="hi-IN"/>
        </w:rPr>
      </w:pPr>
      <w:proofErr w:type="gramStart"/>
      <w:r w:rsidRPr="00FB4DA8">
        <w:rPr>
          <w:rFonts w:ascii="Arial" w:eastAsia="Times New Roman CYR" w:hAnsi="Arial" w:cs="Arial"/>
          <w:b/>
          <w:bCs/>
          <w:sz w:val="24"/>
          <w:szCs w:val="24"/>
          <w:u w:val="single"/>
          <w:lang w:eastAsia="hi-IN" w:bidi="hi-IN"/>
        </w:rPr>
        <w:t>Котовский  муниципальный</w:t>
      </w:r>
      <w:proofErr w:type="gramEnd"/>
      <w:r w:rsidRPr="00FB4DA8">
        <w:rPr>
          <w:rFonts w:ascii="Arial" w:eastAsia="Times New Roman CYR" w:hAnsi="Arial" w:cs="Arial"/>
          <w:b/>
          <w:bCs/>
          <w:sz w:val="24"/>
          <w:szCs w:val="24"/>
          <w:u w:val="single"/>
          <w:lang w:eastAsia="hi-IN" w:bidi="hi-IN"/>
        </w:rPr>
        <w:t xml:space="preserve">  район   Волгоградской области</w:t>
      </w:r>
    </w:p>
    <w:p w:rsidR="00617CD5" w:rsidRPr="00FB4DA8" w:rsidRDefault="00617CD5" w:rsidP="00617CD5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ind w:firstLine="720"/>
        <w:jc w:val="center"/>
        <w:rPr>
          <w:rFonts w:ascii="Arial" w:eastAsia="Times New Roman CYR" w:hAnsi="Arial" w:cs="Arial"/>
          <w:sz w:val="24"/>
          <w:szCs w:val="24"/>
          <w:lang w:eastAsia="hi-IN" w:bidi="hi-IN"/>
        </w:rPr>
      </w:pPr>
      <w:r w:rsidRPr="00FB4DA8">
        <w:rPr>
          <w:rFonts w:ascii="Arial" w:eastAsia="Times New Roman CYR" w:hAnsi="Arial" w:cs="Arial"/>
          <w:b/>
          <w:bCs/>
          <w:sz w:val="24"/>
          <w:szCs w:val="24"/>
          <w:lang w:eastAsia="hi-IN" w:bidi="hi-IN"/>
        </w:rPr>
        <w:t xml:space="preserve">Администрация </w:t>
      </w:r>
      <w:proofErr w:type="spellStart"/>
      <w:r w:rsidRPr="00FB4DA8">
        <w:rPr>
          <w:rFonts w:ascii="Arial" w:eastAsia="Times New Roman CYR" w:hAnsi="Arial" w:cs="Arial"/>
          <w:b/>
          <w:bCs/>
          <w:sz w:val="24"/>
          <w:szCs w:val="24"/>
          <w:lang w:eastAsia="hi-IN" w:bidi="hi-IN"/>
        </w:rPr>
        <w:t>Лапшинского</w:t>
      </w:r>
      <w:proofErr w:type="spellEnd"/>
      <w:r w:rsidRPr="00FB4DA8">
        <w:rPr>
          <w:rFonts w:ascii="Arial" w:eastAsia="Times New Roman CYR" w:hAnsi="Arial" w:cs="Arial"/>
          <w:b/>
          <w:bCs/>
          <w:sz w:val="24"/>
          <w:szCs w:val="24"/>
          <w:lang w:eastAsia="hi-IN" w:bidi="hi-IN"/>
        </w:rPr>
        <w:t xml:space="preserve"> сельского поселения</w:t>
      </w:r>
    </w:p>
    <w:p w:rsidR="00617CD5" w:rsidRPr="00FB4DA8" w:rsidRDefault="00617CD5" w:rsidP="00617C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hi-IN" w:bidi="hi-IN"/>
        </w:rPr>
      </w:pPr>
    </w:p>
    <w:p w:rsidR="00617CD5" w:rsidRPr="00FB4DA8" w:rsidRDefault="00617CD5" w:rsidP="00617C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10"/>
          <w:sz w:val="24"/>
          <w:szCs w:val="24"/>
          <w:lang w:eastAsia="hi-IN" w:bidi="hi-IN"/>
        </w:rPr>
      </w:pPr>
      <w:r w:rsidRPr="00FB4DA8">
        <w:rPr>
          <w:rFonts w:ascii="Arial" w:eastAsia="Times New Roman CYR" w:hAnsi="Arial" w:cs="Arial"/>
          <w:b/>
          <w:bCs/>
          <w:sz w:val="24"/>
          <w:szCs w:val="24"/>
          <w:lang w:eastAsia="hi-IN" w:bidi="hi-IN"/>
        </w:rPr>
        <w:t>от 15.02.2022                                                                                               № 22</w:t>
      </w:r>
    </w:p>
    <w:p w:rsidR="00617CD5" w:rsidRPr="00FB4DA8" w:rsidRDefault="00617CD5" w:rsidP="00617CD5">
      <w:pPr>
        <w:widowControl w:val="0"/>
        <w:suppressAutoHyphens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  <w:lang w:eastAsia="hi-IN" w:bidi="hi-IN"/>
        </w:rPr>
      </w:pPr>
      <w:r w:rsidRPr="00FB4DA8">
        <w:rPr>
          <w:rFonts w:ascii="Arial" w:eastAsia="Times New Roman" w:hAnsi="Arial" w:cs="Arial"/>
          <w:spacing w:val="-10"/>
          <w:sz w:val="24"/>
          <w:szCs w:val="24"/>
          <w:lang w:eastAsia="hi-IN" w:bidi="hi-IN"/>
        </w:rPr>
        <w:t>ПОСТАНОВЛЕНИЕ</w:t>
      </w:r>
    </w:p>
    <w:p w:rsidR="00617CD5" w:rsidRPr="00FB4DA8" w:rsidRDefault="00617CD5" w:rsidP="00617CD5">
      <w:pPr>
        <w:widowControl w:val="0"/>
        <w:suppressAutoHyphens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  <w:lang w:eastAsia="hi-IN" w:bidi="hi-IN"/>
        </w:rPr>
      </w:pPr>
    </w:p>
    <w:p w:rsidR="00617CD5" w:rsidRPr="00FB4DA8" w:rsidRDefault="00617CD5" w:rsidP="00617CD5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 утверждении порядка выявления, пресечения самовольного                           строительства и принятия мер по сносу самовольных построек                                                                      на территории </w:t>
      </w:r>
      <w:proofErr w:type="spellStart"/>
      <w:r w:rsidRPr="00FB4DA8">
        <w:rPr>
          <w:rFonts w:ascii="Arial" w:eastAsia="Times New Roman" w:hAnsi="Arial" w:cs="Arial"/>
          <w:kern w:val="3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</w:p>
    <w:p w:rsidR="002A295A" w:rsidRPr="00FB4DA8" w:rsidRDefault="00617CD5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предотвращения самовольного строительства на территории </w:t>
      </w: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принятия мер к сносу самовольно возведенных объектов и на основании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п.11 ч.1 ст.8 Градостроительного кодекса Российской Федерации, ч.3 ст.14 Федерального закон от 06.10.2003 № 131-ФЗ «Об общих принципах организации местного самоуправления в Российской Федерации», на основании постановления главы администрации Волгоградской области от 12.11.2009г. № 1370 «О порядке выявления самовольного строительства на территории Волгоградской области",   администрация  </w:t>
      </w: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295A" w:rsidRPr="00FB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</w:t>
      </w:r>
      <w:r w:rsidRPr="00FB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ет</w:t>
      </w:r>
      <w:r w:rsidR="002A295A" w:rsidRPr="00FB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617CD5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617CD5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217748" w:rsidRPr="00FB4DA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17748"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№1)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комиссии по вопросам самовольного строительства на территории </w:t>
      </w:r>
      <w:proofErr w:type="spellStart"/>
      <w:r w:rsidR="00617CD5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217748" w:rsidRPr="00FB4DA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17748"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№2)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состав комиссии по вопросам самовольного строительства на территории </w:t>
      </w:r>
      <w:proofErr w:type="spellStart"/>
      <w:r w:rsidR="00617CD5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617CD5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78434D" w:rsidRPr="00FB4DA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78434D"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№3)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Установить, что должностные лица органов местного самоуправления </w:t>
      </w:r>
      <w:proofErr w:type="spellStart"/>
      <w:r w:rsidR="00B52B13" w:rsidRPr="00FB4DA8">
        <w:rPr>
          <w:rFonts w:ascii="Arial" w:eastAsia="Calibri" w:hAnsi="Arial" w:cs="Arial"/>
          <w:bCs/>
          <w:sz w:val="24"/>
          <w:szCs w:val="24"/>
        </w:rPr>
        <w:t>Лапшинского</w:t>
      </w:r>
      <w:proofErr w:type="spellEnd"/>
      <w:r w:rsidR="00B52B13" w:rsidRPr="00FB4DA8">
        <w:rPr>
          <w:rFonts w:ascii="Arial" w:eastAsia="Calibri" w:hAnsi="Arial" w:cs="Arial"/>
          <w:bCs/>
          <w:sz w:val="24"/>
          <w:szCs w:val="24"/>
        </w:rPr>
        <w:t xml:space="preserve"> сельского поселения,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proofErr w:type="spellStart"/>
      <w:r w:rsidR="00B52B13" w:rsidRPr="00FB4DA8">
        <w:rPr>
          <w:rFonts w:ascii="Arial" w:eastAsia="Calibri" w:hAnsi="Arial" w:cs="Arial"/>
          <w:bCs/>
          <w:sz w:val="24"/>
          <w:szCs w:val="24"/>
        </w:rPr>
        <w:t>Лапшинского</w:t>
      </w:r>
      <w:proofErr w:type="spellEnd"/>
      <w:r w:rsidR="00B52B13" w:rsidRPr="00FB4DA8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с приложением документов и материалов, обосновывающих выводы о наличии в отношении объекта или на </w:t>
      </w:r>
      <w:hyperlink r:id="rId6" w:tooltip="Земельные участки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земельном участке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признаков самовольного строительства.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бнародовать настоящее постановление в установленном порядке.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отставляю за собой.</w:t>
      </w:r>
    </w:p>
    <w:p w:rsidR="00B52B13" w:rsidRPr="00FB4DA8" w:rsidRDefault="002A295A" w:rsidP="00B52B13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52B13" w:rsidRPr="00FB4DA8">
        <w:rPr>
          <w:rFonts w:ascii="Arial" w:eastAsia="Calibri" w:hAnsi="Arial" w:cs="Arial"/>
          <w:bCs/>
          <w:sz w:val="24"/>
          <w:szCs w:val="24"/>
        </w:rPr>
        <w:t>Лапшинского</w:t>
      </w:r>
      <w:proofErr w:type="spellEnd"/>
      <w:r w:rsidR="00B52B13" w:rsidRPr="00FB4DA8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Рублев В.Г. </w:t>
      </w: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B4DA8" w:rsidRDefault="00FB4DA8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2B13" w:rsidRPr="00FB4DA8" w:rsidRDefault="00B52B13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4DA8">
        <w:rPr>
          <w:rFonts w:ascii="Arial" w:hAnsi="Arial" w:cs="Arial"/>
          <w:sz w:val="24"/>
          <w:szCs w:val="24"/>
        </w:rPr>
        <w:t>Приложение</w:t>
      </w:r>
      <w:r w:rsidR="0078434D" w:rsidRPr="00FB4DA8">
        <w:rPr>
          <w:rFonts w:ascii="Arial" w:hAnsi="Arial" w:cs="Arial"/>
          <w:sz w:val="24"/>
          <w:szCs w:val="24"/>
        </w:rPr>
        <w:t xml:space="preserve"> №1</w:t>
      </w:r>
    </w:p>
    <w:p w:rsidR="00B52B13" w:rsidRPr="00FB4DA8" w:rsidRDefault="00B52B13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4DA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2B13" w:rsidRPr="00FB4DA8" w:rsidRDefault="00B52B13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B4DA8">
        <w:rPr>
          <w:rFonts w:ascii="Arial" w:hAnsi="Arial" w:cs="Arial"/>
          <w:sz w:val="24"/>
          <w:szCs w:val="24"/>
        </w:rPr>
        <w:t>Лапшинского</w:t>
      </w:r>
      <w:proofErr w:type="spellEnd"/>
      <w:r w:rsidRPr="00FB4DA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2B13" w:rsidRPr="00FB4DA8" w:rsidRDefault="00B52B13" w:rsidP="00B52B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B4DA8">
        <w:rPr>
          <w:rFonts w:ascii="Arial" w:hAnsi="Arial" w:cs="Arial"/>
          <w:sz w:val="24"/>
          <w:szCs w:val="24"/>
        </w:rPr>
        <w:t>от 15.02.2022г. № 22</w:t>
      </w:r>
    </w:p>
    <w:p w:rsidR="00B52B13" w:rsidRPr="00FB4DA8" w:rsidRDefault="00B52B13" w:rsidP="00B52B13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95A" w:rsidRPr="00FB4DA8" w:rsidRDefault="002A295A" w:rsidP="00B52B13">
      <w:pPr>
        <w:spacing w:before="264" w:after="26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  <w:r w:rsidR="00BF6756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выявления, пресечения самовольного строительства</w:t>
      </w:r>
      <w:r w:rsidR="00B52B13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BF6756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B52B13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и принятия мер по сносу самовольных построек</w:t>
      </w:r>
      <w:r w:rsidR="00B52B13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</w:t>
      </w: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proofErr w:type="spellStart"/>
      <w:r w:rsidR="00B52B13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Лапщинского</w:t>
      </w:r>
      <w:proofErr w:type="spellEnd"/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A295A" w:rsidRPr="00FB4DA8" w:rsidRDefault="002A295A" w:rsidP="00B52B13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2B13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 Порядок выявления и пресечения самовольного строительства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B52B13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2.1. В целях выявления объектов самовольного строительства администрацией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создается комиссия по вопросам самовольного строительства (далее - комиссия).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52B13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2.3. Объезды (обходы) территории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осуществляются комиссией не реже 1 раза в месяц в соответствии с утвержденными планами-графиками.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составляются таким образом, чтобы в течение квартала объездами (обходами) была охвачена вся территория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Планы-графики объездов (обходов) территории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, утверждаются не позднее, чем за 10 дней до начала следующего квартала.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2.4. При поступлении в администрацию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сообщения о фактах незаконного строительства (реконструкции) объекта, комиссия в течение 5 рабочих дней со дня регистрации сообщения должна произвести проверку факта, указанного в таком сообщении.</w:t>
      </w:r>
    </w:p>
    <w:p w:rsidR="002A295A" w:rsidRPr="00FB4DA8" w:rsidRDefault="002A295A" w:rsidP="00617CD5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В процессе объезда (обхода) комиссия осуществляет внешний осмотр и фото 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 </w:t>
      </w:r>
      <w:hyperlink r:id="rId7" w:tooltip="Решения на строительство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разрешений на строительство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 (реконструкцию) таких объектов в администрации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 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2.6. После завершения обхода (объезда) или проверки сообщения о факте незаконного строительства (реконструкции) комиссия в течение 14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а) о правообладателе земельного участка и целях предоставления земельного участка;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г) о правообладателе (</w:t>
      </w:r>
      <w:hyperlink r:id="rId8" w:tooltip="Застройщик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застройщике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) объекта;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в администрации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2.7. По результатам обхода (объезда) или проверки сообщения о факте незаконного строительства (реконструкции) комиссией в течение 2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протоколу приобщаются материалы фото - или видеосъемки осмотра объекта и документы, полученные в соответствии с пунктом 2.6 настоящего Порядка.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B52B1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отсутствуют, в протоколе указывается, что объектов самовольного строительства не выявлено.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двух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 </w:t>
      </w:r>
      <w:hyperlink r:id="rId9" w:tooltip="Строительные работы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строительных работ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 </w:t>
      </w:r>
      <w:hyperlink r:id="rId10" w:tooltip="Владелец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владельце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 </w:t>
      </w:r>
      <w:hyperlink r:id="rId11" w:tooltip="Государственный регистрационный номер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государственный регистрационный номер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; в отношении физических лиц - фамилию, имя, отчество и адрес места жительства лица;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б) копии правоустанавливающих документов на земельный участок (при наличии);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в) копии правоустанавливающих документов на объект (при наличии);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г) описание объекта самовольного строительства, материалы фото - или видеосъемки, отражающие внешние характеристики и вид объекта самовольного строительства;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2.9. В течение двух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Федеральной службы государственной регистрации, кадастра и картографии по Волгоградской области;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Управление Федеральной налоговой службы по Волгоградской области;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комитет по управлению государственным имуществом Волгоградской области;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комитет строительства Волгоградской области;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инспекция государственного строительного надзора Волгоградской области;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ресурсоснабжающие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органы технической инвентаризации.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2.10. Администрация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Реестр ведется администрацией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объектов, расположенных на территории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 в электронном виде и размещается на официальном сайте администрации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12" w:tooltip="Информационные сети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информационно-телекоммуникационной сети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«Интернет» по адресу: </w:t>
      </w:r>
      <w:r w:rsidR="001C7568" w:rsidRPr="00FB4D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лапшинское34.рф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, по форме, согласно приложению 3 к настоящему Порядку.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организации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proofErr w:type="gram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направленной на снос самовольных построек в судебном порядке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 течение 14 рабочих дней со дня составления акта осмотра объекта, обеспечивает подготовку и подачу в соответствующий суд </w:t>
      </w:r>
      <w:hyperlink r:id="rId13" w:tooltip="Исковые заявления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искового заявления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соответствия объекта выданной разрешительной документации (при ее наличии) правилам </w:t>
      </w:r>
      <w:hyperlink r:id="rId14" w:tooltip="Землепользование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землепользования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и застройки) срок обращения в суд с исковым заявлением продлевается на срок, необходимый для получения указанных документов, но не более чем на 14 рабочих дней.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мероприятия, направленные на исполнение судебного акта в порядке, предусмотренном Федеральным законом от 01.01.2001 N 229-ФЗ "Об исполнительном производстве".</w:t>
      </w:r>
    </w:p>
    <w:p w:rsidR="001C7568" w:rsidRPr="00FB4DA8" w:rsidRDefault="001C756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568" w:rsidRPr="00FB4DA8" w:rsidRDefault="001C756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по</w:t>
      </w:r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вопросам самовольного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</w:t>
      </w:r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2A295A" w:rsidRPr="00FB4DA8" w:rsidRDefault="002A295A" w:rsidP="001C7568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p w:rsidR="002A295A" w:rsidRPr="00FB4DA8" w:rsidRDefault="002A295A" w:rsidP="001C7568">
      <w:pPr>
        <w:spacing w:before="264" w:after="26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2A295A" w:rsidRPr="00FB4DA8" w:rsidRDefault="002A295A" w:rsidP="001C7568">
      <w:pPr>
        <w:spacing w:before="264" w:after="26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по результатам обхода (объезда) или проверки сообщения о факте незаконного строительства (реконструкции)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"___" _____________ 20__ г.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по вопросам самовольного строительства на территории </w:t>
      </w:r>
      <w:proofErr w:type="spell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 составе: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95A" w:rsidRPr="00FB4DA8" w:rsidRDefault="002A295A" w:rsidP="00433782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95A" w:rsidRPr="00FB4DA8" w:rsidRDefault="002A295A" w:rsidP="00433782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95A" w:rsidRPr="00FB4DA8" w:rsidRDefault="002A295A" w:rsidP="001C7568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произвели обследование территории в </w:t>
      </w:r>
      <w:proofErr w:type="gramStart"/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раницах:_</w:t>
      </w:r>
      <w:proofErr w:type="gram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1C7568"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 результате обследования установлено: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3985"/>
      </w:tblGrid>
      <w:tr w:rsidR="00433782" w:rsidRPr="00FB4DA8" w:rsidTr="002A295A"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1C7568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2A295A"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признаки самовольной постройки*</w:t>
            </w:r>
          </w:p>
        </w:tc>
      </w:tr>
      <w:tr w:rsidR="00433782" w:rsidRPr="00FB4DA8" w:rsidTr="002A295A"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*если выявлены – перечислить</w:t>
            </w:r>
          </w:p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не выявлены</w:t>
            </w:r>
          </w:p>
        </w:tc>
      </w:tr>
    </w:tbl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Подписи членов комиссии:</w:t>
      </w:r>
    </w:p>
    <w:p w:rsidR="002A295A" w:rsidRPr="00FB4DA8" w:rsidRDefault="002A295A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протоколу приобщаются материалы фото - или видеосъемки осмотра объекта и документы, полученные в соответствии с пунктом 2.6 Порядка.</w:t>
      </w:r>
    </w:p>
    <w:p w:rsidR="001C7568" w:rsidRPr="00FB4DA8" w:rsidRDefault="001C7568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782" w:rsidRPr="00FB4DA8" w:rsidRDefault="00433782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A1730D" w:rsidRPr="00FB4DA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</w:t>
      </w: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по вопросам самовольного</w:t>
      </w: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 на территории </w:t>
      </w: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C7568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E10606" w:rsidRPr="00FB4DA8" w:rsidRDefault="001C7568" w:rsidP="00E10606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М. П.</w:t>
      </w:r>
    </w:p>
    <w:p w:rsidR="00E10606" w:rsidRPr="00FB4DA8" w:rsidRDefault="00E10606" w:rsidP="00E10606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95A" w:rsidRPr="00FB4DA8" w:rsidRDefault="002A295A" w:rsidP="00823A33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2A295A" w:rsidRPr="00FB4DA8" w:rsidRDefault="002A295A" w:rsidP="00823A33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осмотра объекта самовольного строительства</w:t>
      </w:r>
    </w:p>
    <w:p w:rsidR="00823A33" w:rsidRPr="00FB4DA8" w:rsidRDefault="00823A33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"___" _____________ 20__ г.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Время: 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по вопросам самовольного строительства на территории </w:t>
      </w:r>
      <w:proofErr w:type="spellStart"/>
      <w:r w:rsidR="00823A33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823A3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в составе:</w:t>
      </w:r>
    </w:p>
    <w:p w:rsidR="00823A33" w:rsidRPr="00FB4DA8" w:rsidRDefault="00823A33" w:rsidP="00823A33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23A33" w:rsidRPr="00FB4DA8" w:rsidRDefault="00823A33" w:rsidP="00433782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23A33" w:rsidRPr="00FB4DA8" w:rsidRDefault="00823A33" w:rsidP="00433782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23A33" w:rsidRPr="00FB4DA8" w:rsidRDefault="00823A33" w:rsidP="00823A33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(Ф. И.О., должность)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произвели обследование объекта:</w:t>
      </w:r>
    </w:p>
    <w:p w:rsidR="002A295A" w:rsidRPr="00FB4DA8" w:rsidRDefault="002A295A" w:rsidP="00823A33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наименование объекта: ____________________________________________________,</w:t>
      </w:r>
    </w:p>
    <w:p w:rsidR="002A295A" w:rsidRPr="00FB4DA8" w:rsidRDefault="002A295A" w:rsidP="00823A33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 (адресный ориентир) объекта: ___________________________________________________________,</w:t>
      </w:r>
    </w:p>
    <w:p w:rsidR="002A295A" w:rsidRPr="00FB4DA8" w:rsidRDefault="002A295A" w:rsidP="00823A33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кадастровый номер: _____________________________________________________________.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1. Сведения о правообладателе земельного участка: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« не</w:t>
      </w:r>
      <w:proofErr w:type="gram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установлен»)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 Сведения о земельном участке: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2.1____________________________________________________________________</w:t>
      </w:r>
    </w:p>
    <w:p w:rsidR="002A295A" w:rsidRPr="00FB4DA8" w:rsidRDefault="002A295A" w:rsidP="00433782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правоустанавливающих документов на земельный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2.2. ______________________________________________________________________,</w:t>
      </w:r>
    </w:p>
    <w:p w:rsidR="002A295A" w:rsidRPr="00FB4DA8" w:rsidRDefault="002A295A" w:rsidP="00433782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(вид разрешенного использования земельного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2.3. ______________________________________________________________________,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 Сведения о правообладателе (застройщике) объекта: _____________________________________________________________________.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« не</w:t>
      </w:r>
      <w:proofErr w:type="gram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установлен»)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 Сведения об объекте: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4.1. _____________________________________________________________________</w:t>
      </w:r>
    </w:p>
    <w:p w:rsidR="002A295A" w:rsidRPr="00FB4DA8" w:rsidRDefault="002A295A" w:rsidP="00823A33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2A295A" w:rsidRPr="00FB4DA8" w:rsidRDefault="002A295A" w:rsidP="00823A33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4.2. ____________________________________________________________________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_, </w:t>
      </w:r>
      <w:r w:rsidR="00823A3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823A3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(вид объекта; вид использования объекта)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4.3. ______________________________________________________________________</w:t>
      </w:r>
      <w:r w:rsidR="00823A33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4.4. _____________________________________________________________________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4.5. ______________________________________________________________________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4.3. ______________________________________________________________________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A295A" w:rsidRPr="00FB4DA8" w:rsidRDefault="002A295A" w:rsidP="00161057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5. Состояние объекта: _____________________________________________________.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(описание выполненных/ </w:t>
      </w:r>
      <w:hyperlink r:id="rId15" w:tooltip="Выполнение работ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выполняемых работ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 с указанием их характера: строительство, реконструкция)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6. В результате осмотра установлено: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(содержание выявленных нарушений со ссылкой на нормативные </w:t>
      </w:r>
      <w:hyperlink r:id="rId16" w:tooltip="Правовые акты" w:history="1">
        <w:r w:rsidRPr="00FB4DA8">
          <w:rPr>
            <w:rFonts w:ascii="Arial" w:eastAsia="Times New Roman" w:hAnsi="Arial" w:cs="Arial"/>
            <w:sz w:val="24"/>
            <w:szCs w:val="24"/>
            <w:lang w:eastAsia="ru-RU"/>
          </w:rPr>
          <w:t>правовые акты</w:t>
        </w:r>
      </w:hyperlink>
      <w:r w:rsidRPr="00FB4DA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 ______________________________________________________,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(подпись) (Ф. И.О., должность)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 ______________________________________________________,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(подпись) (Ф. И.О., должность)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_____________ ______________________________________________________,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(подпись) (Ф. И.О., должность)</w:t>
      </w:r>
    </w:p>
    <w:p w:rsidR="00161057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Примечание. </w:t>
      </w:r>
    </w:p>
    <w:p w:rsidR="002A295A" w:rsidRPr="00FB4DA8" w:rsidRDefault="002A295A" w:rsidP="00E10606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акту осмотра объекта самовольного строительства в обязательном порядке прилагаются обосновывающие его материалы.</w:t>
      </w:r>
    </w:p>
    <w:p w:rsidR="00161057" w:rsidRPr="00FB4DA8" w:rsidRDefault="00161057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057" w:rsidRPr="00FB4DA8" w:rsidRDefault="00161057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057" w:rsidRPr="00FB4DA8" w:rsidRDefault="00161057" w:rsidP="002A295A">
      <w:pPr>
        <w:spacing w:before="264" w:after="264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161057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выявленных объектов самовольного строительства 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332"/>
        <w:gridCol w:w="1643"/>
        <w:gridCol w:w="1362"/>
        <w:gridCol w:w="1319"/>
        <w:gridCol w:w="1290"/>
        <w:gridCol w:w="1568"/>
        <w:gridCol w:w="1079"/>
      </w:tblGrid>
      <w:tr w:rsidR="00433782" w:rsidRPr="00FB4DA8" w:rsidTr="002A295A"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433782" w:rsidRPr="00FB4DA8" w:rsidTr="002A295A"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D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33782" w:rsidRPr="00FB4DA8" w:rsidTr="002A295A"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295A" w:rsidRPr="00FB4DA8" w:rsidRDefault="002A295A" w:rsidP="002A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7748" w:rsidRPr="00FB4DA8" w:rsidRDefault="00217748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748" w:rsidRPr="00FB4DA8" w:rsidRDefault="00217748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748" w:rsidRPr="00FB4DA8" w:rsidRDefault="00217748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748" w:rsidRPr="00FB4DA8" w:rsidRDefault="00217748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AA239B" w:rsidRPr="00FB4DA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A295A" w:rsidRPr="00FB4DA8" w:rsidRDefault="002A295A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2A295A" w:rsidRPr="00FB4DA8" w:rsidRDefault="002A295A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2A295A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A295A" w:rsidRPr="00FB4DA8" w:rsidRDefault="00217748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2. 2022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комиссии по вопросам самовольного строительства </w:t>
      </w:r>
      <w:r w:rsidR="00161057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proofErr w:type="spellStart"/>
      <w:r w:rsidR="00161057"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Лапшинског</w:t>
      </w:r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spellEnd"/>
      <w:r w:rsidRPr="00FB4D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комиссия).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2. Компетенция комиссии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 Организация работы комиссии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из числа членов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комиссий могут включаться представители администрации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и организаций, по согласованию с данными органами и организациями.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3.4. Председатель комиссии: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осуществляет общее руководство деятельностью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ведет заседания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запрашивает информацию, необходимую для работы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направляет информацию, предусмотренную Порядком;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подписывает (утверждает) документы, по вопросам деятельности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полномочия, по вопросам деятельности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3.5. Члены комиссии: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участвуют в работе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вносят предложения по вопросам, относящимся к деятельности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подписывают документы, предусмотренные Порядком.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3.6. Организацию заседаний комиссии осуществляет секретарь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осуществляет работу под руководством председателя комиссии или его заместителя;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готовит материалы к очередному заседанию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оформляет протоколы и иные документы, по вопросам деятельности комиссии;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обеспечивает ведение и сохранность документации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3.7. Заседание комиссии считается правомочным, если на нем присутствует более половины членов комиссии.</w:t>
      </w:r>
    </w:p>
    <w:p w:rsidR="002A295A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61057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3.9. Материально-техническое обеспечение работы комиссии осуществляет администрация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gram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поселения .</w:t>
      </w:r>
      <w:proofErr w:type="gramEnd"/>
    </w:p>
    <w:p w:rsidR="00433782" w:rsidRPr="00FB4DA8" w:rsidRDefault="00433782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39B" w:rsidRPr="00FB4DA8" w:rsidRDefault="00AA239B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161057" w:rsidRPr="00FB4DA8" w:rsidRDefault="00161057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61057" w:rsidRPr="00FB4DA8" w:rsidRDefault="00AA239B" w:rsidP="00161057">
      <w:pPr>
        <w:spacing w:before="264" w:after="264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т 15.02. 2022 г. № 22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161057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вопросам самовольного строительства </w:t>
      </w:r>
    </w:p>
    <w:p w:rsidR="002A295A" w:rsidRPr="00FB4DA8" w:rsidRDefault="002A295A" w:rsidP="00161057">
      <w:pPr>
        <w:spacing w:before="264" w:after="264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A239B" w:rsidRPr="00FB4DA8" w:rsidRDefault="00AA239B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7748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– </w:t>
      </w:r>
    </w:p>
    <w:p w:rsidR="00161057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Рублев В.Г.,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7748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председателя – </w:t>
      </w:r>
    </w:p>
    <w:p w:rsidR="002A295A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Кожарин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Е.С., 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секретарь территориальной 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административной </w:t>
      </w: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161057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A239B" w:rsidRPr="00FB4D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7748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– </w:t>
      </w:r>
    </w:p>
    <w:p w:rsidR="002A295A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Шаркова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Т.В., 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A239B" w:rsidRPr="00FB4D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7748" w:rsidRPr="00FB4DA8" w:rsidRDefault="002A295A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433782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>Лозинова</w:t>
      </w:r>
      <w:proofErr w:type="spellEnd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С.В.,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ведущий специалист, главный бухгалтер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4DA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3782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Вишняков В.М.,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</w:t>
      </w:r>
      <w:proofErr w:type="spellStart"/>
      <w:r w:rsidR="00433782" w:rsidRPr="00FB4DA8">
        <w:rPr>
          <w:rFonts w:ascii="Arial" w:eastAsia="Times New Roman" w:hAnsi="Arial" w:cs="Arial"/>
          <w:sz w:val="24"/>
          <w:szCs w:val="24"/>
          <w:lang w:eastAsia="ru-RU"/>
        </w:rPr>
        <w:t>Лапшинского</w:t>
      </w:r>
      <w:proofErr w:type="spellEnd"/>
      <w:r w:rsidR="00AA239B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2A295A" w:rsidRPr="00FB4DA8" w:rsidRDefault="00217748" w:rsidP="00433782">
      <w:pPr>
        <w:spacing w:before="264" w:after="264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DA8">
        <w:rPr>
          <w:rFonts w:ascii="Arial" w:eastAsia="Times New Roman" w:hAnsi="Arial" w:cs="Arial"/>
          <w:sz w:val="24"/>
          <w:szCs w:val="24"/>
          <w:lang w:eastAsia="ru-RU"/>
        </w:rPr>
        <w:t>Васильев И.А.</w:t>
      </w:r>
      <w:proofErr w:type="gramStart"/>
      <w:r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участковый</w:t>
      </w:r>
      <w:proofErr w:type="gramEnd"/>
      <w:r w:rsidR="002A295A" w:rsidRPr="00FB4DA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полиции (по согласованию).</w:t>
      </w:r>
    </w:p>
    <w:p w:rsidR="008F3FBB" w:rsidRPr="00617CD5" w:rsidRDefault="008F3FBB" w:rsidP="008F3FBB">
      <w:pPr>
        <w:ind w:right="-1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17CD5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</w:t>
      </w:r>
    </w:p>
    <w:sectPr w:rsidR="008F3FBB" w:rsidRPr="00617CD5" w:rsidSect="002F2C8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FC5"/>
    <w:rsid w:val="00031AEA"/>
    <w:rsid w:val="000A660E"/>
    <w:rsid w:val="000B19D4"/>
    <w:rsid w:val="000D0CFB"/>
    <w:rsid w:val="00140613"/>
    <w:rsid w:val="00161057"/>
    <w:rsid w:val="001C7568"/>
    <w:rsid w:val="00217748"/>
    <w:rsid w:val="002A295A"/>
    <w:rsid w:val="002B3D52"/>
    <w:rsid w:val="002D36E3"/>
    <w:rsid w:val="002F2C82"/>
    <w:rsid w:val="00383127"/>
    <w:rsid w:val="003A374F"/>
    <w:rsid w:val="003E73F2"/>
    <w:rsid w:val="00406005"/>
    <w:rsid w:val="00414045"/>
    <w:rsid w:val="00433782"/>
    <w:rsid w:val="00475FC5"/>
    <w:rsid w:val="004D4FB9"/>
    <w:rsid w:val="00575873"/>
    <w:rsid w:val="00617CD5"/>
    <w:rsid w:val="006D3CA7"/>
    <w:rsid w:val="0078434D"/>
    <w:rsid w:val="007B0A4A"/>
    <w:rsid w:val="00800F1A"/>
    <w:rsid w:val="00823A33"/>
    <w:rsid w:val="008B73F1"/>
    <w:rsid w:val="008F3FBB"/>
    <w:rsid w:val="009213C9"/>
    <w:rsid w:val="009257BB"/>
    <w:rsid w:val="00940A3B"/>
    <w:rsid w:val="00955BC5"/>
    <w:rsid w:val="009B69AB"/>
    <w:rsid w:val="00A1730D"/>
    <w:rsid w:val="00A31416"/>
    <w:rsid w:val="00A61BB1"/>
    <w:rsid w:val="00AA239B"/>
    <w:rsid w:val="00B1197A"/>
    <w:rsid w:val="00B14992"/>
    <w:rsid w:val="00B27C72"/>
    <w:rsid w:val="00B34D7B"/>
    <w:rsid w:val="00B52B13"/>
    <w:rsid w:val="00B82FB3"/>
    <w:rsid w:val="00BF6756"/>
    <w:rsid w:val="00C21D11"/>
    <w:rsid w:val="00CC75D9"/>
    <w:rsid w:val="00CD56CD"/>
    <w:rsid w:val="00D50B65"/>
    <w:rsid w:val="00D70C49"/>
    <w:rsid w:val="00E10606"/>
    <w:rsid w:val="00E17093"/>
    <w:rsid w:val="00E41ADD"/>
    <w:rsid w:val="00E5578A"/>
    <w:rsid w:val="00E61073"/>
    <w:rsid w:val="00ED21D1"/>
    <w:rsid w:val="00F0421D"/>
    <w:rsid w:val="00F10107"/>
    <w:rsid w:val="00F10CFF"/>
    <w:rsid w:val="00FA2D78"/>
    <w:rsid w:val="00FB4DA8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05DF-5786-483C-B385-866C504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92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9B6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ConsPlusCell">
    <w:name w:val="ConsPlusCell"/>
    <w:rsid w:val="007B0A4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rsid w:val="007B0A4A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05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181577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766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strojshik/" TargetMode="External"/><Relationship Id="rId13" Type="http://schemas.openxmlformats.org/officeDocument/2006/relationships/hyperlink" Target="https://pandia.ru/text/category/iskovie_zayavlen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resheniya_na_stroitelmzstvo/" TargetMode="External"/><Relationship Id="rId12" Type="http://schemas.openxmlformats.org/officeDocument/2006/relationships/hyperlink" Target="https://pandia.ru/text/category/informatcionnie_se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avovie_ak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hyperlink" Target="https://pandia.ru/text/category/gosudarstvennij_registratcionnij_nom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polnenie_rabot/" TargetMode="External"/><Relationship Id="rId10" Type="http://schemas.openxmlformats.org/officeDocument/2006/relationships/hyperlink" Target="https://pandia.ru/text/category/vladelet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troitelmznie_raboti/" TargetMode="External"/><Relationship Id="rId14" Type="http://schemas.openxmlformats.org/officeDocument/2006/relationships/hyperlink" Target="https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152F-A039-4F22-9128-9AD12CD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ARM-082</dc:creator>
  <cp:keywords/>
  <dc:description/>
  <cp:lastModifiedBy>lapsh</cp:lastModifiedBy>
  <cp:revision>35</cp:revision>
  <cp:lastPrinted>2022-02-25T07:10:00Z</cp:lastPrinted>
  <dcterms:created xsi:type="dcterms:W3CDTF">2019-02-08T09:05:00Z</dcterms:created>
  <dcterms:modified xsi:type="dcterms:W3CDTF">2022-03-02T11:26:00Z</dcterms:modified>
</cp:coreProperties>
</file>